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4536"/>
        <w:tblGridChange w:id="0">
          <w:tblGrid>
            <w:gridCol w:w="5670"/>
            <w:gridCol w:w="4536"/>
          </w:tblGrid>
        </w:tblGridChange>
      </w:tblGrid>
      <w:tr>
        <w:trPr>
          <w:cantSplit w:val="0"/>
          <w:trHeight w:val="416" w:hRule="atLeast"/>
          <w:tblHeader w:val="0"/>
        </w:trPr>
        <w:tc>
          <w:tcPr>
            <w:tcBorders>
              <w:right w:color="000000" w:space="0" w:sz="4" w:val="single"/>
            </w:tcBorders>
          </w:tcPr>
          <w:p w:rsidR="00000000" w:rsidDel="00000000" w:rsidP="00000000" w:rsidRDefault="00000000" w:rsidRPr="00000000" w14:paraId="00000002">
            <w:pPr>
              <w:spacing w:line="240" w:lineRule="auto"/>
              <w:ind w:left="-57" w:firstLine="0"/>
              <w:rPr>
                <w:rFonts w:ascii="Calibri" w:cs="Calibri" w:eastAsia="Calibri" w:hAnsi="Calibri"/>
                <w:b w:val="1"/>
                <w:color w:val="002060"/>
                <w:sz w:val="24"/>
                <w:szCs w:val="24"/>
              </w:rPr>
            </w:pPr>
            <w:r w:rsidDel="00000000" w:rsidR="00000000" w:rsidRPr="00000000">
              <w:rPr>
                <w:rFonts w:ascii="Calibri" w:cs="Calibri" w:eastAsia="Calibri" w:hAnsi="Calibri"/>
              </w:rPr>
              <w:drawing>
                <wp:inline distB="0" distT="0" distL="0" distR="0">
                  <wp:extent cx="2952000" cy="552683"/>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52000" cy="552683"/>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3">
            <w:pPr>
              <w:spacing w:line="240" w:lineRule="auto"/>
              <w:rPr>
                <w:rFonts w:ascii="Calibri" w:cs="Calibri" w:eastAsia="Calibri" w:hAnsi="Calibri"/>
                <w:b w:val="1"/>
                <w:color w:val="0070c0"/>
                <w:sz w:val="24"/>
                <w:szCs w:val="24"/>
              </w:rPr>
            </w:pPr>
            <w:r w:rsidDel="00000000" w:rsidR="00000000" w:rsidRPr="00000000">
              <w:rPr>
                <w:rtl w:val="0"/>
              </w:rPr>
              <w:t xml:space="preserve">Кафедра органічної хімії і технології органічних речовин</w:t>
            </w:r>
            <w:r w:rsidDel="00000000" w:rsidR="00000000" w:rsidRPr="00000000">
              <w:rPr>
                <w:rtl w:val="0"/>
              </w:rPr>
            </w:r>
          </w:p>
        </w:tc>
      </w:tr>
      <w:tr>
        <w:trPr>
          <w:cantSplit w:val="0"/>
          <w:trHeight w:val="628" w:hRule="atLeast"/>
          <w:tblHeader w:val="0"/>
        </w:trPr>
        <w:tc>
          <w:tcPr>
            <w:gridSpan w:val="2"/>
          </w:tcPr>
          <w:p w:rsidR="00000000" w:rsidDel="00000000" w:rsidP="00000000" w:rsidRDefault="00000000" w:rsidRPr="00000000" w14:paraId="00000004">
            <w:pPr>
              <w:spacing w:before="120" w:lineRule="auto"/>
              <w:jc w:val="center"/>
              <w:rPr>
                <w:rFonts w:ascii="Calibri" w:cs="Calibri" w:eastAsia="Calibri" w:hAnsi="Calibri"/>
                <w:b w:val="1"/>
                <w:color w:val="002060"/>
                <w:sz w:val="48"/>
                <w:szCs w:val="48"/>
              </w:rPr>
            </w:pPr>
            <w:r w:rsidDel="00000000" w:rsidR="00000000" w:rsidRPr="00000000">
              <w:rPr>
                <w:rFonts w:ascii="Calibri" w:cs="Calibri" w:eastAsia="Calibri" w:hAnsi="Calibri"/>
                <w:b w:val="1"/>
                <w:color w:val="002060"/>
                <w:sz w:val="48"/>
                <w:szCs w:val="48"/>
                <w:rtl w:val="0"/>
              </w:rPr>
              <w:t xml:space="preserve">Кінетика і термодинаміка в хімічних технологіях органічних речовин</w:t>
            </w:r>
          </w:p>
          <w:p w:rsidR="00000000" w:rsidDel="00000000" w:rsidP="00000000" w:rsidRDefault="00000000" w:rsidRPr="00000000" w14:paraId="00000005">
            <w:pPr>
              <w:jc w:val="center"/>
              <w:rPr>
                <w:rFonts w:ascii="Calibri" w:cs="Calibri" w:eastAsia="Calibri" w:hAnsi="Calibri"/>
                <w:b w:val="1"/>
                <w:color w:val="002060"/>
                <w:sz w:val="36"/>
                <w:szCs w:val="36"/>
              </w:rPr>
            </w:pPr>
            <w:r w:rsidDel="00000000" w:rsidR="00000000" w:rsidRPr="00000000">
              <w:rPr>
                <w:rFonts w:ascii="Calibri" w:cs="Calibri" w:eastAsia="Calibri" w:hAnsi="Calibri"/>
                <w:b w:val="1"/>
                <w:color w:val="002060"/>
                <w:sz w:val="36"/>
                <w:szCs w:val="36"/>
                <w:rtl w:val="0"/>
              </w:rPr>
              <w:t xml:space="preserve">Робоча програма навчальної дисципліни (Силабус)</w:t>
            </w:r>
          </w:p>
        </w:tc>
      </w:tr>
    </w:tbl>
    <w:p w:rsidR="00000000" w:rsidDel="00000000" w:rsidP="00000000" w:rsidRDefault="00000000" w:rsidRPr="00000000" w14:paraId="00000007">
      <w:pPr>
        <w:pStyle w:val="Heading1"/>
        <w:shd w:fill="bfbfbf" w:val="clear"/>
        <w:tabs>
          <w:tab w:val="left" w:leader="none" w:pos="284"/>
        </w:tabs>
        <w:spacing w:line="240" w:lineRule="auto"/>
        <w:jc w:val="center"/>
        <w:rPr/>
      </w:pPr>
      <w:r w:rsidDel="00000000" w:rsidR="00000000" w:rsidRPr="00000000">
        <w:rPr>
          <w:rtl w:val="0"/>
        </w:rPr>
        <w:t xml:space="preserve">Реквізити навчальної дисципліни</w:t>
      </w:r>
    </w:p>
    <w:tbl>
      <w:tblPr>
        <w:tblStyle w:val="Table2"/>
        <w:tblW w:w="10206.0" w:type="dxa"/>
        <w:jc w:val="left"/>
        <w:tblInd w:w="108.0" w:type="dxa"/>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4A0"/>
      </w:tblPr>
      <w:tblGrid>
        <w:gridCol w:w="2694"/>
        <w:gridCol w:w="7512"/>
        <w:tblGridChange w:id="0">
          <w:tblGrid>
            <w:gridCol w:w="2694"/>
            <w:gridCol w:w="7512"/>
          </w:tblGrid>
        </w:tblGridChange>
      </w:tblGrid>
      <w:tr>
        <w:trPr>
          <w:cantSplit w:val="0"/>
          <w:tblHeader w:val="0"/>
        </w:trPr>
        <w:tc>
          <w:tcPr/>
          <w:p w:rsidR="00000000" w:rsidDel="00000000" w:rsidP="00000000" w:rsidRDefault="00000000" w:rsidRPr="00000000" w14:paraId="00000008">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Рівень вищої освіти</w:t>
            </w:r>
          </w:p>
        </w:tc>
        <w:tc>
          <w:tcPr/>
          <w:p w:rsidR="00000000" w:rsidDel="00000000" w:rsidP="00000000" w:rsidRDefault="00000000" w:rsidRPr="00000000" w14:paraId="00000009">
            <w:pPr>
              <w:spacing w:after="20" w:before="20" w:line="240" w:lineRule="auto"/>
              <w:rPr>
                <w:rFonts w:ascii="Calibri" w:cs="Calibri" w:eastAsia="Calibri" w:hAnsi="Calibri"/>
                <w:i w:val="1"/>
                <w:sz w:val="22"/>
                <w:szCs w:val="22"/>
              </w:rPr>
            </w:pPr>
            <w:r w:rsidDel="00000000" w:rsidR="00000000" w:rsidRPr="00000000">
              <w:rPr>
                <w:rFonts w:ascii="Calibri" w:cs="Calibri" w:eastAsia="Calibri" w:hAnsi="Calibri"/>
                <w:i w:val="1"/>
                <w:color w:val="0070c0"/>
                <w:sz w:val="22"/>
                <w:szCs w:val="22"/>
                <w:rtl w:val="0"/>
              </w:rPr>
              <w:t xml:space="preserve">Другий (магістерський)</w:t>
            </w:r>
            <w:r w:rsidDel="00000000" w:rsidR="00000000" w:rsidRPr="00000000">
              <w:rPr>
                <w:rtl w:val="0"/>
              </w:rPr>
            </w:r>
          </w:p>
        </w:tc>
      </w:tr>
      <w:tr>
        <w:trPr>
          <w:cantSplit w:val="0"/>
          <w:tblHeader w:val="0"/>
        </w:trPr>
        <w:tc>
          <w:tcPr/>
          <w:p w:rsidR="00000000" w:rsidDel="00000000" w:rsidP="00000000" w:rsidRDefault="00000000" w:rsidRPr="00000000" w14:paraId="0000000A">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Галузь знань</w:t>
            </w:r>
          </w:p>
        </w:tc>
        <w:tc>
          <w:tcPr/>
          <w:p w:rsidR="00000000" w:rsidDel="00000000" w:rsidP="00000000" w:rsidRDefault="00000000" w:rsidRPr="00000000" w14:paraId="0000000B">
            <w:pPr>
              <w:spacing w:after="20" w:before="20" w:line="240" w:lineRule="auto"/>
              <w:rPr>
                <w:rFonts w:ascii="Calibri" w:cs="Calibri" w:eastAsia="Calibri" w:hAnsi="Calibri"/>
                <w:i w:val="1"/>
                <w:color w:val="0070c0"/>
                <w:sz w:val="22"/>
                <w:szCs w:val="22"/>
              </w:rPr>
            </w:pPr>
            <w:r w:rsidDel="00000000" w:rsidR="00000000" w:rsidRPr="00000000">
              <w:rPr>
                <w:rFonts w:ascii="Calibri" w:cs="Calibri" w:eastAsia="Calibri" w:hAnsi="Calibri"/>
                <w:i w:val="1"/>
                <w:color w:val="0070c0"/>
                <w:sz w:val="22"/>
                <w:szCs w:val="22"/>
                <w:rtl w:val="0"/>
              </w:rPr>
              <w:t xml:space="preserve">16 Хімічна та біоінженерія</w:t>
            </w:r>
          </w:p>
        </w:tc>
      </w:tr>
      <w:tr>
        <w:trPr>
          <w:cantSplit w:val="0"/>
          <w:tblHeader w:val="0"/>
        </w:trPr>
        <w:tc>
          <w:tcPr/>
          <w:p w:rsidR="00000000" w:rsidDel="00000000" w:rsidP="00000000" w:rsidRDefault="00000000" w:rsidRPr="00000000" w14:paraId="0000000C">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Спеціальність</w:t>
            </w:r>
          </w:p>
        </w:tc>
        <w:tc>
          <w:tcPr/>
          <w:p w:rsidR="00000000" w:rsidDel="00000000" w:rsidP="00000000" w:rsidRDefault="00000000" w:rsidRPr="00000000" w14:paraId="0000000D">
            <w:pPr>
              <w:spacing w:after="20" w:before="20" w:line="240" w:lineRule="auto"/>
              <w:rPr>
                <w:rFonts w:ascii="Calibri" w:cs="Calibri" w:eastAsia="Calibri" w:hAnsi="Calibri"/>
                <w:i w:val="1"/>
                <w:color w:val="0070c0"/>
                <w:sz w:val="22"/>
                <w:szCs w:val="22"/>
              </w:rPr>
            </w:pPr>
            <w:r w:rsidDel="00000000" w:rsidR="00000000" w:rsidRPr="00000000">
              <w:rPr>
                <w:rFonts w:ascii="Calibri" w:cs="Calibri" w:eastAsia="Calibri" w:hAnsi="Calibri"/>
                <w:i w:val="1"/>
                <w:color w:val="0070c0"/>
                <w:sz w:val="22"/>
                <w:szCs w:val="22"/>
                <w:rtl w:val="0"/>
              </w:rPr>
              <w:t xml:space="preserve">161 Хімічні технології та інженерія</w:t>
            </w:r>
          </w:p>
        </w:tc>
      </w:tr>
      <w:tr>
        <w:trPr>
          <w:cantSplit w:val="0"/>
          <w:tblHeader w:val="0"/>
        </w:trPr>
        <w:tc>
          <w:tcPr/>
          <w:p w:rsidR="00000000" w:rsidDel="00000000" w:rsidP="00000000" w:rsidRDefault="00000000" w:rsidRPr="00000000" w14:paraId="0000000E">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Освітня програма</w:t>
            </w:r>
          </w:p>
        </w:tc>
        <w:tc>
          <w:tcPr/>
          <w:p w:rsidR="00000000" w:rsidDel="00000000" w:rsidP="00000000" w:rsidRDefault="00000000" w:rsidRPr="00000000" w14:paraId="0000000F">
            <w:pPr>
              <w:spacing w:line="240" w:lineRule="auto"/>
              <w:rPr>
                <w:rFonts w:ascii="Calibri" w:cs="Calibri" w:eastAsia="Calibri" w:hAnsi="Calibri"/>
                <w:i w:val="1"/>
                <w:color w:val="0070c0"/>
                <w:sz w:val="22"/>
                <w:szCs w:val="22"/>
              </w:rPr>
            </w:pPr>
            <w:r w:rsidDel="00000000" w:rsidR="00000000" w:rsidRPr="00000000">
              <w:rPr>
                <w:i w:val="1"/>
                <w:color w:val="0070c0"/>
                <w:sz w:val="24"/>
                <w:szCs w:val="24"/>
                <w:rtl w:val="0"/>
              </w:rPr>
              <w:t xml:space="preserve">Хімічні технології синтезу та фізико-хімічні властивості органічних матеріалів</w:t>
            </w:r>
            <w:r w:rsidDel="00000000" w:rsidR="00000000" w:rsidRPr="00000000">
              <w:rPr>
                <w:rtl w:val="0"/>
              </w:rPr>
            </w:r>
          </w:p>
        </w:tc>
      </w:tr>
      <w:tr>
        <w:trPr>
          <w:cantSplit w:val="0"/>
          <w:tblHeader w:val="0"/>
        </w:trPr>
        <w:tc>
          <w:tcPr/>
          <w:p w:rsidR="00000000" w:rsidDel="00000000" w:rsidP="00000000" w:rsidRDefault="00000000" w:rsidRPr="00000000" w14:paraId="00000010">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Статус дисципліни</w:t>
            </w:r>
          </w:p>
        </w:tc>
        <w:tc>
          <w:tcPr/>
          <w:p w:rsidR="00000000" w:rsidDel="00000000" w:rsidP="00000000" w:rsidRDefault="00000000" w:rsidRPr="00000000" w14:paraId="00000011">
            <w:pPr>
              <w:spacing w:after="20" w:before="20" w:line="240" w:lineRule="auto"/>
              <w:rPr>
                <w:rFonts w:ascii="Calibri" w:cs="Calibri" w:eastAsia="Calibri" w:hAnsi="Calibri"/>
                <w:i w:val="1"/>
                <w:color w:val="0070c0"/>
                <w:sz w:val="22"/>
                <w:szCs w:val="22"/>
              </w:rPr>
            </w:pPr>
            <w:r w:rsidDel="00000000" w:rsidR="00000000" w:rsidRPr="00000000">
              <w:rPr>
                <w:rFonts w:ascii="Calibri" w:cs="Calibri" w:eastAsia="Calibri" w:hAnsi="Calibri"/>
                <w:i w:val="1"/>
                <w:color w:val="0070c0"/>
                <w:sz w:val="22"/>
                <w:szCs w:val="22"/>
                <w:rtl w:val="0"/>
              </w:rPr>
              <w:t xml:space="preserve">Нормативна, цикл професійної підготовки</w:t>
            </w:r>
          </w:p>
        </w:tc>
      </w:tr>
      <w:tr>
        <w:trPr>
          <w:cantSplit w:val="0"/>
          <w:tblHeader w:val="0"/>
        </w:trPr>
        <w:tc>
          <w:tcPr/>
          <w:p w:rsidR="00000000" w:rsidDel="00000000" w:rsidP="00000000" w:rsidRDefault="00000000" w:rsidRPr="00000000" w14:paraId="00000012">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Форма навчання</w:t>
            </w:r>
          </w:p>
        </w:tc>
        <w:tc>
          <w:tcPr/>
          <w:p w:rsidR="00000000" w:rsidDel="00000000" w:rsidP="00000000" w:rsidRDefault="00000000" w:rsidRPr="00000000" w14:paraId="00000013">
            <w:pPr>
              <w:spacing w:after="20" w:before="20" w:line="240" w:lineRule="auto"/>
              <w:rPr>
                <w:rFonts w:ascii="Calibri" w:cs="Calibri" w:eastAsia="Calibri" w:hAnsi="Calibri"/>
                <w:i w:val="1"/>
                <w:color w:val="0070c0"/>
                <w:sz w:val="22"/>
                <w:szCs w:val="22"/>
              </w:rPr>
            </w:pPr>
            <w:r w:rsidDel="00000000" w:rsidR="00000000" w:rsidRPr="00000000">
              <w:rPr>
                <w:rFonts w:ascii="Calibri" w:cs="Calibri" w:eastAsia="Calibri" w:hAnsi="Calibri"/>
                <w:i w:val="1"/>
                <w:color w:val="0070c0"/>
                <w:sz w:val="22"/>
                <w:szCs w:val="22"/>
                <w:rtl w:val="0"/>
              </w:rPr>
              <w:t xml:space="preserve">денна</w:t>
            </w:r>
          </w:p>
        </w:tc>
      </w:tr>
      <w:tr>
        <w:trPr>
          <w:cantSplit w:val="0"/>
          <w:tblHeader w:val="0"/>
        </w:trPr>
        <w:tc>
          <w:tcPr/>
          <w:p w:rsidR="00000000" w:rsidDel="00000000" w:rsidP="00000000" w:rsidRDefault="00000000" w:rsidRPr="00000000" w14:paraId="00000014">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Рік підготовки, семестр</w:t>
            </w:r>
          </w:p>
        </w:tc>
        <w:tc>
          <w:tcPr/>
          <w:p w:rsidR="00000000" w:rsidDel="00000000" w:rsidP="00000000" w:rsidRDefault="00000000" w:rsidRPr="00000000" w14:paraId="00000015">
            <w:pPr>
              <w:spacing w:after="20" w:before="20" w:line="240" w:lineRule="auto"/>
              <w:rPr>
                <w:rFonts w:ascii="Calibri" w:cs="Calibri" w:eastAsia="Calibri" w:hAnsi="Calibri"/>
                <w:i w:val="1"/>
                <w:color w:val="0070c0"/>
                <w:sz w:val="22"/>
                <w:szCs w:val="22"/>
              </w:rPr>
            </w:pPr>
            <w:r w:rsidDel="00000000" w:rsidR="00000000" w:rsidRPr="00000000">
              <w:rPr>
                <w:rFonts w:ascii="Calibri" w:cs="Calibri" w:eastAsia="Calibri" w:hAnsi="Calibri"/>
                <w:i w:val="1"/>
                <w:color w:val="0070c0"/>
                <w:sz w:val="22"/>
                <w:szCs w:val="22"/>
                <w:rtl w:val="0"/>
              </w:rPr>
              <w:t xml:space="preserve">1 курс, осінній семестр</w:t>
            </w:r>
          </w:p>
        </w:tc>
      </w:tr>
      <w:tr>
        <w:trPr>
          <w:cantSplit w:val="0"/>
          <w:tblHeader w:val="0"/>
        </w:trPr>
        <w:tc>
          <w:tcPr/>
          <w:p w:rsidR="00000000" w:rsidDel="00000000" w:rsidP="00000000" w:rsidRDefault="00000000" w:rsidRPr="00000000" w14:paraId="00000016">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Обсяг дисципліни</w:t>
            </w:r>
          </w:p>
        </w:tc>
        <w:tc>
          <w:tcPr/>
          <w:p w:rsidR="00000000" w:rsidDel="00000000" w:rsidP="00000000" w:rsidRDefault="00000000" w:rsidRPr="00000000" w14:paraId="00000017">
            <w:pPr>
              <w:spacing w:after="20" w:before="20" w:line="240" w:lineRule="auto"/>
              <w:rPr>
                <w:rFonts w:ascii="Calibri" w:cs="Calibri" w:eastAsia="Calibri" w:hAnsi="Calibri"/>
                <w:i w:val="1"/>
                <w:color w:val="0070c0"/>
                <w:sz w:val="22"/>
                <w:szCs w:val="22"/>
              </w:rPr>
            </w:pPr>
            <w:r w:rsidDel="00000000" w:rsidR="00000000" w:rsidRPr="00000000">
              <w:rPr>
                <w:rFonts w:ascii="Calibri" w:cs="Calibri" w:eastAsia="Calibri" w:hAnsi="Calibri"/>
                <w:i w:val="1"/>
                <w:color w:val="548dd4"/>
                <w:sz w:val="22"/>
                <w:szCs w:val="22"/>
                <w:rtl w:val="0"/>
              </w:rPr>
              <w:t xml:space="preserve">5  кредитів, 36 год лекцій, 18 год практичних робіт, 18 год лабораторних робіт, 78 СРС</w:t>
            </w:r>
            <w:r w:rsidDel="00000000" w:rsidR="00000000" w:rsidRPr="00000000">
              <w:rPr>
                <w:rtl w:val="0"/>
              </w:rPr>
            </w:r>
          </w:p>
        </w:tc>
      </w:tr>
      <w:tr>
        <w:trPr>
          <w:cantSplit w:val="0"/>
          <w:tblHeader w:val="0"/>
        </w:trPr>
        <w:tc>
          <w:tcPr/>
          <w:p w:rsidR="00000000" w:rsidDel="00000000" w:rsidP="00000000" w:rsidRDefault="00000000" w:rsidRPr="00000000" w14:paraId="00000018">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Семестровий контроль/ контрольні заходи</w:t>
            </w:r>
          </w:p>
        </w:tc>
        <w:tc>
          <w:tcPr/>
          <w:p w:rsidR="00000000" w:rsidDel="00000000" w:rsidP="00000000" w:rsidRDefault="00000000" w:rsidRPr="00000000" w14:paraId="00000019">
            <w:pPr>
              <w:spacing w:after="20" w:before="20" w:line="240" w:lineRule="auto"/>
              <w:rPr>
                <w:rFonts w:ascii="Calibri" w:cs="Calibri" w:eastAsia="Calibri" w:hAnsi="Calibri"/>
                <w:i w:val="1"/>
                <w:sz w:val="22"/>
                <w:szCs w:val="22"/>
              </w:rPr>
            </w:pPr>
            <w:r w:rsidDel="00000000" w:rsidR="00000000" w:rsidRPr="00000000">
              <w:rPr>
                <w:rFonts w:ascii="Calibri" w:cs="Calibri" w:eastAsia="Calibri" w:hAnsi="Calibri"/>
                <w:i w:val="1"/>
                <w:color w:val="0070c0"/>
                <w:sz w:val="22"/>
                <w:szCs w:val="22"/>
                <w:rtl w:val="0"/>
              </w:rPr>
              <w:t xml:space="preserve">Екзамен письмовий, МКР, РГР</w:t>
            </w:r>
            <w:r w:rsidDel="00000000" w:rsidR="00000000" w:rsidRPr="00000000">
              <w:rPr>
                <w:rtl w:val="0"/>
              </w:rPr>
            </w:r>
          </w:p>
        </w:tc>
      </w:tr>
      <w:tr>
        <w:trPr>
          <w:cantSplit w:val="0"/>
          <w:tblHeader w:val="0"/>
        </w:trPr>
        <w:tc>
          <w:tcPr/>
          <w:p w:rsidR="00000000" w:rsidDel="00000000" w:rsidP="00000000" w:rsidRDefault="00000000" w:rsidRPr="00000000" w14:paraId="0000001A">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Розклад занять</w:t>
            </w:r>
          </w:p>
        </w:tc>
        <w:tc>
          <w:tcPr/>
          <w:p w:rsidR="00000000" w:rsidDel="00000000" w:rsidP="00000000" w:rsidRDefault="00000000" w:rsidRPr="00000000" w14:paraId="0000001B">
            <w:pPr>
              <w:spacing w:after="20" w:before="20" w:line="240" w:lineRule="auto"/>
              <w:rPr>
                <w:rFonts w:ascii="Calibri" w:cs="Calibri" w:eastAsia="Calibri" w:hAnsi="Calibri"/>
                <w:i w:val="1"/>
                <w:sz w:val="22"/>
                <w:szCs w:val="22"/>
              </w:rPr>
            </w:pPr>
            <w:r w:rsidDel="00000000" w:rsidR="00000000" w:rsidRPr="00000000">
              <w:rPr>
                <w:rFonts w:ascii="Calibri" w:cs="Calibri" w:eastAsia="Calibri" w:hAnsi="Calibri"/>
                <w:i w:val="1"/>
                <w:color w:val="0070c0"/>
                <w:sz w:val="22"/>
                <w:szCs w:val="22"/>
                <w:rtl w:val="0"/>
              </w:rPr>
              <w:t xml:space="preserve">Лекція 2 години на 1 тижні (1 пара на тиждень), практичне заняття 1 година на 1 тиждень (1 пара на 2 тижні) ), лабораторне заняття 1 година на 1 тиждень (1 пара на 2 тижні) за розкладом на rozklad.kpi.ua</w:t>
            </w:r>
            <w:r w:rsidDel="00000000" w:rsidR="00000000" w:rsidRPr="00000000">
              <w:rPr>
                <w:rFonts w:ascii="Calibri" w:cs="Calibri" w:eastAsia="Calibri" w:hAnsi="Calibri"/>
                <w:i w:val="1"/>
                <w:sz w:val="22"/>
                <w:szCs w:val="22"/>
                <w:rtl w:val="0"/>
              </w:rPr>
              <w:t xml:space="preserve"> </w:t>
            </w:r>
          </w:p>
        </w:tc>
      </w:tr>
      <w:tr>
        <w:trPr>
          <w:cantSplit w:val="0"/>
          <w:tblHeader w:val="0"/>
        </w:trPr>
        <w:tc>
          <w:tcPr/>
          <w:p w:rsidR="00000000" w:rsidDel="00000000" w:rsidP="00000000" w:rsidRDefault="00000000" w:rsidRPr="00000000" w14:paraId="0000001C">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Мова викладання</w:t>
            </w:r>
          </w:p>
        </w:tc>
        <w:tc>
          <w:tcPr/>
          <w:p w:rsidR="00000000" w:rsidDel="00000000" w:rsidP="00000000" w:rsidRDefault="00000000" w:rsidRPr="00000000" w14:paraId="0000001D">
            <w:pPr>
              <w:spacing w:after="20" w:before="20" w:line="240" w:lineRule="auto"/>
              <w:rPr>
                <w:rFonts w:ascii="Calibri" w:cs="Calibri" w:eastAsia="Calibri" w:hAnsi="Calibri"/>
                <w:i w:val="1"/>
                <w:color w:val="0070c0"/>
                <w:sz w:val="22"/>
                <w:szCs w:val="22"/>
              </w:rPr>
            </w:pPr>
            <w:r w:rsidDel="00000000" w:rsidR="00000000" w:rsidRPr="00000000">
              <w:rPr>
                <w:rFonts w:ascii="Calibri" w:cs="Calibri" w:eastAsia="Calibri" w:hAnsi="Calibri"/>
                <w:i w:val="1"/>
                <w:color w:val="0070c0"/>
                <w:sz w:val="22"/>
                <w:szCs w:val="22"/>
                <w:rtl w:val="0"/>
              </w:rPr>
              <w:t xml:space="preserve">Українська</w:t>
            </w:r>
          </w:p>
        </w:tc>
      </w:tr>
      <w:tr>
        <w:trPr>
          <w:cantSplit w:val="0"/>
          <w:tblHeader w:val="0"/>
        </w:trPr>
        <w:tc>
          <w:tcPr/>
          <w:p w:rsidR="00000000" w:rsidDel="00000000" w:rsidP="00000000" w:rsidRDefault="00000000" w:rsidRPr="00000000" w14:paraId="0000001E">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Інформація про </w:t>
              <w:br w:type="textWrapping"/>
              <w:t xml:space="preserve">керівника курсу / викладачів</w:t>
            </w:r>
          </w:p>
        </w:tc>
        <w:tc>
          <w:tcPr/>
          <w:p w:rsidR="00000000" w:rsidDel="00000000" w:rsidP="00000000" w:rsidRDefault="00000000" w:rsidRPr="00000000" w14:paraId="0000001F">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Лектор:</w:t>
            </w:r>
          </w:p>
          <w:p w:rsidR="00000000" w:rsidDel="00000000" w:rsidP="00000000" w:rsidRDefault="00000000" w:rsidRPr="00000000" w14:paraId="00000020">
            <w:pPr>
              <w:pStyle w:val="Heading2"/>
              <w:shd w:fill="ffffff" w:val="clear"/>
              <w:spacing w:before="0" w:lineRule="auto"/>
              <w:rPr>
                <w:rFonts w:ascii="Calibri" w:cs="Calibri" w:eastAsia="Calibri" w:hAnsi="Calibri"/>
                <w:i w:val="1"/>
                <w:color w:val="548dd4"/>
                <w:sz w:val="22"/>
                <w:szCs w:val="22"/>
              </w:rPr>
            </w:pPr>
            <w:r w:rsidDel="00000000" w:rsidR="00000000" w:rsidRPr="00000000">
              <w:rPr>
                <w:rFonts w:ascii="Calibri" w:cs="Calibri" w:eastAsia="Calibri" w:hAnsi="Calibri"/>
                <w:i w:val="1"/>
                <w:color w:val="0070c0"/>
                <w:sz w:val="22"/>
                <w:szCs w:val="22"/>
                <w:rtl w:val="0"/>
              </w:rPr>
              <w:t xml:space="preserve">к.х.н., доцент Левандовський Ігор Анатолійович, </w:t>
            </w:r>
            <w:r w:rsidDel="00000000" w:rsidR="00000000" w:rsidRPr="00000000">
              <w:rPr>
                <w:rFonts w:ascii="Calibri" w:cs="Calibri" w:eastAsia="Calibri" w:hAnsi="Calibri"/>
                <w:i w:val="1"/>
                <w:color w:val="548dd4"/>
                <w:sz w:val="22"/>
                <w:szCs w:val="22"/>
                <w:rtl w:val="0"/>
              </w:rPr>
              <w:t xml:space="preserve">lia@xtf.kpi.ua</w:t>
            </w:r>
          </w:p>
          <w:p w:rsidR="00000000" w:rsidDel="00000000" w:rsidP="00000000" w:rsidRDefault="00000000" w:rsidRPr="00000000" w14:paraId="00000021">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Практичні заняття:</w:t>
            </w:r>
          </w:p>
          <w:p w:rsidR="00000000" w:rsidDel="00000000" w:rsidP="00000000" w:rsidRDefault="00000000" w:rsidRPr="00000000" w14:paraId="00000022">
            <w:pPr>
              <w:pStyle w:val="Heading2"/>
              <w:shd w:fill="ffffff" w:val="clear"/>
              <w:spacing w:before="0" w:lineRule="auto"/>
              <w:rPr>
                <w:rFonts w:ascii="Calibri" w:cs="Calibri" w:eastAsia="Calibri" w:hAnsi="Calibri"/>
                <w:i w:val="1"/>
                <w:color w:val="548dd4"/>
                <w:sz w:val="22"/>
                <w:szCs w:val="22"/>
              </w:rPr>
            </w:pPr>
            <w:r w:rsidDel="00000000" w:rsidR="00000000" w:rsidRPr="00000000">
              <w:rPr>
                <w:rFonts w:ascii="Calibri" w:cs="Calibri" w:eastAsia="Calibri" w:hAnsi="Calibri"/>
                <w:i w:val="1"/>
                <w:color w:val="0070c0"/>
                <w:sz w:val="22"/>
                <w:szCs w:val="22"/>
                <w:rtl w:val="0"/>
              </w:rPr>
              <w:t xml:space="preserve">к.х.н., доцент Левандовський Ігор Анатолійович, </w:t>
            </w:r>
            <w:hyperlink r:id="rId9">
              <w:r w:rsidDel="00000000" w:rsidR="00000000" w:rsidRPr="00000000">
                <w:rPr>
                  <w:rFonts w:ascii="Calibri" w:cs="Calibri" w:eastAsia="Calibri" w:hAnsi="Calibri"/>
                  <w:i w:val="1"/>
                  <w:color w:val="0000ff"/>
                  <w:sz w:val="22"/>
                  <w:szCs w:val="22"/>
                  <w:u w:val="single"/>
                  <w:rtl w:val="0"/>
                </w:rPr>
                <w:t xml:space="preserve">lia@xtf.kpi.ua</w:t>
              </w:r>
            </w:hyperlink>
            <w:r w:rsidDel="00000000" w:rsidR="00000000" w:rsidRPr="00000000">
              <w:rPr>
                <w:rFonts w:ascii="Calibri" w:cs="Calibri" w:eastAsia="Calibri" w:hAnsi="Calibri"/>
                <w:i w:val="1"/>
                <w:color w:val="548dd4"/>
                <w:sz w:val="22"/>
                <w:szCs w:val="22"/>
                <w:rtl w:val="0"/>
              </w:rPr>
              <w:t xml:space="preserve">, </w:t>
            </w:r>
          </w:p>
          <w:p w:rsidR="00000000" w:rsidDel="00000000" w:rsidP="00000000" w:rsidRDefault="00000000" w:rsidRPr="00000000" w14:paraId="00000023">
            <w:pPr>
              <w:rPr>
                <w:i w:val="1"/>
              </w:rPr>
            </w:pPr>
            <w:r w:rsidDel="00000000" w:rsidR="00000000" w:rsidRPr="00000000">
              <w:rPr>
                <w:i w:val="1"/>
                <w:color w:val="548dd4"/>
                <w:sz w:val="24"/>
                <w:szCs w:val="24"/>
                <w:rtl w:val="0"/>
              </w:rPr>
              <w:t xml:space="preserve">к.х.н., доцент Василькевич Олександр Іванович, vasylkevych@ukr.net</w:t>
            </w:r>
            <w:r w:rsidDel="00000000" w:rsidR="00000000" w:rsidRPr="00000000">
              <w:rPr>
                <w:rtl w:val="0"/>
              </w:rPr>
            </w:r>
          </w:p>
        </w:tc>
      </w:tr>
      <w:tr>
        <w:trPr>
          <w:cantSplit w:val="0"/>
          <w:tblHeader w:val="0"/>
        </w:trPr>
        <w:tc>
          <w:tcPr/>
          <w:p w:rsidR="00000000" w:rsidDel="00000000" w:rsidP="00000000" w:rsidRDefault="00000000" w:rsidRPr="00000000" w14:paraId="00000024">
            <w:pPr>
              <w:spacing w:after="20" w:before="2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Розміщення курсу</w:t>
            </w:r>
          </w:p>
        </w:tc>
        <w:tc>
          <w:tcPr/>
          <w:p w:rsidR="00000000" w:rsidDel="00000000" w:rsidP="00000000" w:rsidRDefault="00000000" w:rsidRPr="00000000" w14:paraId="00000025">
            <w:pPr>
              <w:spacing w:after="20" w:before="20" w:line="240" w:lineRule="auto"/>
              <w:rPr>
                <w:color w:val="0070c0"/>
                <w:sz w:val="22"/>
                <w:szCs w:val="22"/>
              </w:rPr>
            </w:pPr>
            <w:r w:rsidDel="00000000" w:rsidR="00000000" w:rsidRPr="00000000">
              <w:rPr>
                <w:rtl w:val="0"/>
              </w:rPr>
            </w:r>
          </w:p>
        </w:tc>
      </w:tr>
    </w:tbl>
    <w:p w:rsidR="00000000" w:rsidDel="00000000" w:rsidP="00000000" w:rsidRDefault="00000000" w:rsidRPr="00000000" w14:paraId="00000026">
      <w:pPr>
        <w:pStyle w:val="Heading1"/>
        <w:shd w:fill="bfbfbf" w:val="clear"/>
        <w:tabs>
          <w:tab w:val="left" w:leader="none" w:pos="284"/>
        </w:tabs>
        <w:spacing w:line="240" w:lineRule="auto"/>
        <w:jc w:val="center"/>
        <w:rPr/>
      </w:pPr>
      <w:r w:rsidDel="00000000" w:rsidR="00000000" w:rsidRPr="00000000">
        <w:rPr>
          <w:rtl w:val="0"/>
        </w:rPr>
        <w:t xml:space="preserve">Програма навчальної дисципліни</w:t>
      </w:r>
    </w:p>
    <w:p w:rsidR="00000000" w:rsidDel="00000000" w:rsidP="00000000" w:rsidRDefault="00000000" w:rsidRPr="00000000" w14:paraId="00000027">
      <w:pPr>
        <w:pStyle w:val="Heading1"/>
        <w:numPr>
          <w:ilvl w:val="0"/>
          <w:numId w:val="1"/>
        </w:numPr>
        <w:tabs>
          <w:tab w:val="left" w:leader="none" w:pos="284"/>
        </w:tabs>
        <w:ind w:left="720" w:hanging="360"/>
        <w:rPr/>
      </w:pPr>
      <w:r w:rsidDel="00000000" w:rsidR="00000000" w:rsidRPr="00000000">
        <w:rPr>
          <w:rtl w:val="0"/>
        </w:rPr>
        <w:t xml:space="preserve">Опис навчальної дисципліни, її мета, предмет вивчення та результати навчання</w:t>
      </w:r>
    </w:p>
    <w:p w:rsidR="00000000" w:rsidDel="00000000" w:rsidP="00000000" w:rsidRDefault="00000000" w:rsidRPr="00000000" w14:paraId="00000028">
      <w:pPr>
        <w:ind w:firstLine="708"/>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Вивчення законів і закономірностей перебігу органічних реакцій є необхідним для глибокого розуміння суті процесів, умілого керування органічними реакціями в технологічних процесах тонкого органічного синтезу та для оптимізації уже існуючих процесів.</w:t>
      </w:r>
      <w:r w:rsidDel="00000000" w:rsidR="00000000" w:rsidRPr="00000000">
        <w:rPr>
          <w:rFonts w:ascii="Calibri" w:cs="Calibri" w:eastAsia="Calibri" w:hAnsi="Calibri"/>
          <w:b w:val="1"/>
          <w:i w:val="1"/>
          <w:color w:val="0070c0"/>
          <w:sz w:val="24"/>
          <w:szCs w:val="24"/>
          <w:rtl w:val="0"/>
        </w:rPr>
        <w:t xml:space="preserve"> </w:t>
      </w:r>
      <w:r w:rsidDel="00000000" w:rsidR="00000000" w:rsidRPr="00000000">
        <w:rPr>
          <w:rFonts w:ascii="Calibri" w:cs="Calibri" w:eastAsia="Calibri" w:hAnsi="Calibri"/>
          <w:i w:val="1"/>
          <w:color w:val="0070c0"/>
          <w:sz w:val="24"/>
          <w:szCs w:val="24"/>
          <w:rtl w:val="0"/>
        </w:rPr>
        <w:t xml:space="preserve">Вивчення законів і основних закономірностей перебігу органічних реакцій. Особлива увага відведена вивченню механізмів складних органічних реакцій, впливу температури та каталізаторів на їх перебіг.</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b w:val="1"/>
          <w:i w:val="1"/>
          <w:color w:val="0070c0"/>
          <w:sz w:val="24"/>
          <w:szCs w:val="24"/>
          <w:rtl w:val="0"/>
        </w:rPr>
        <w:t xml:space="preserve">Предмет дисципліни</w:t>
      </w:r>
      <w:r w:rsidDel="00000000" w:rsidR="00000000" w:rsidRPr="00000000">
        <w:rPr>
          <w:rFonts w:ascii="Calibri" w:cs="Calibri" w:eastAsia="Calibri" w:hAnsi="Calibri"/>
          <w:i w:val="1"/>
          <w:color w:val="0070c0"/>
          <w:sz w:val="24"/>
          <w:szCs w:val="24"/>
          <w:rtl w:val="0"/>
        </w:rPr>
        <w:t xml:space="preserve">: Закони та закономірності органічних реакцій, які використовуються у хіміко-технологічних процесах та методи вибору оптимальних умов перебігу таких реакцій.</w:t>
      </w:r>
    </w:p>
    <w:p w:rsidR="00000000" w:rsidDel="00000000" w:rsidP="00000000" w:rsidRDefault="00000000" w:rsidRPr="00000000" w14:paraId="0000002B">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b w:val="1"/>
          <w:i w:val="1"/>
          <w:color w:val="0070c0"/>
          <w:sz w:val="24"/>
          <w:szCs w:val="24"/>
          <w:rtl w:val="0"/>
        </w:rPr>
        <w:t xml:space="preserve">Метою</w:t>
      </w:r>
      <w:r w:rsidDel="00000000" w:rsidR="00000000" w:rsidRPr="00000000">
        <w:rPr>
          <w:rFonts w:ascii="Calibri" w:cs="Calibri" w:eastAsia="Calibri" w:hAnsi="Calibri"/>
          <w:i w:val="1"/>
          <w:color w:val="0070c0"/>
          <w:sz w:val="24"/>
          <w:szCs w:val="24"/>
          <w:rtl w:val="0"/>
        </w:rPr>
        <w:t xml:space="preserve"> дисципліни є формування у студентів здатностей:</w:t>
      </w:r>
    </w:p>
    <w:p w:rsidR="00000000" w:rsidDel="00000000" w:rsidP="00000000" w:rsidRDefault="00000000" w:rsidRPr="00000000" w14:paraId="0000002C">
      <w:pPr>
        <w:numPr>
          <w:ilvl w:val="0"/>
          <w:numId w:val="2"/>
        </w:numPr>
        <w:spacing w:after="120" w:line="240" w:lineRule="auto"/>
        <w:ind w:left="380" w:hanging="38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Здатність досліджувати, класифікувати і аналізувати показники якості хімічної продукції, технологічних процесів і обладнання хімічних виробництв (К8);</w:t>
      </w:r>
    </w:p>
    <w:p w:rsidR="00000000" w:rsidDel="00000000" w:rsidP="00000000" w:rsidRDefault="00000000" w:rsidRPr="00000000" w14:paraId="0000002D">
      <w:pPr>
        <w:numPr>
          <w:ilvl w:val="0"/>
          <w:numId w:val="2"/>
        </w:numPr>
        <w:spacing w:after="120" w:line="240" w:lineRule="auto"/>
        <w:ind w:left="380" w:hanging="38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Здійснювати санітарно бактеріологічний аналіз органічних матеріалів, одержувати інноваційні продукти шляхом мікробного та ензиматичного синтез (К14). </w:t>
      </w:r>
    </w:p>
    <w:p w:rsidR="00000000" w:rsidDel="00000000" w:rsidP="00000000" w:rsidRDefault="00000000" w:rsidRPr="00000000" w14:paraId="0000002E">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Після засвоєння навчальної дисципліни студенти мають продемонструвати такі результати навчання: </w:t>
      </w:r>
    </w:p>
    <w:p w:rsidR="00000000" w:rsidDel="00000000" w:rsidP="00000000" w:rsidRDefault="00000000" w:rsidRPr="00000000" w14:paraId="0000002F">
      <w:pPr>
        <w:spacing w:before="120" w:lineRule="auto"/>
        <w:jc w:val="both"/>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знання:</w:t>
      </w:r>
    </w:p>
    <w:p w:rsidR="00000000" w:rsidDel="00000000" w:rsidP="00000000" w:rsidRDefault="00000000" w:rsidRPr="00000000" w14:paraId="00000030">
      <w:pPr>
        <w:numPr>
          <w:ilvl w:val="0"/>
          <w:numId w:val="10"/>
        </w:numPr>
        <w:spacing w:line="240" w:lineRule="auto"/>
        <w:ind w:left="720"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Знання сучасних методів дослідження, приладів та обладнань, програмного забезпечення в галузі технологій органічних продуктів (ПР 8).</w:t>
      </w:r>
    </w:p>
    <w:p w:rsidR="00000000" w:rsidDel="00000000" w:rsidP="00000000" w:rsidRDefault="00000000" w:rsidRPr="00000000" w14:paraId="00000031">
      <w:pPr>
        <w:spacing w:before="120" w:lineRule="auto"/>
        <w:jc w:val="both"/>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уміння:</w:t>
      </w:r>
    </w:p>
    <w:p w:rsidR="00000000" w:rsidDel="00000000" w:rsidP="00000000" w:rsidRDefault="00000000" w:rsidRPr="00000000" w14:paraId="00000032">
      <w:pPr>
        <w:numPr>
          <w:ilvl w:val="0"/>
          <w:numId w:val="10"/>
        </w:numPr>
        <w:spacing w:line="240" w:lineRule="auto"/>
        <w:ind w:left="720"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Розробляти та реалізовувати проекти в сфері хімічних технологій та дотичні до неї міждисциплінарні проекти з урахуванням соціальних, економічних, екологічних та правових аспектів (ПР 6).</w:t>
      </w:r>
    </w:p>
    <w:p w:rsidR="00000000" w:rsidDel="00000000" w:rsidP="00000000" w:rsidRDefault="00000000" w:rsidRPr="00000000" w14:paraId="00000033">
      <w:pPr>
        <w:spacing w:before="120" w:lineRule="auto"/>
        <w:jc w:val="both"/>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досвід:</w:t>
      </w:r>
    </w:p>
    <w:p w:rsidR="00000000" w:rsidDel="00000000" w:rsidP="00000000" w:rsidRDefault="00000000" w:rsidRPr="00000000" w14:paraId="00000034">
      <w:pPr>
        <w:numPr>
          <w:ilvl w:val="0"/>
          <w:numId w:val="10"/>
        </w:numPr>
        <w:spacing w:line="240" w:lineRule="auto"/>
        <w:ind w:left="720"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Знання та навички щодо проведення санітарно-мікробіологічних випробувань в тому числі визначення антимікробних властивостей продуктів органічного синтезу (ПР 9).</w:t>
      </w:r>
    </w:p>
    <w:p w:rsidR="00000000" w:rsidDel="00000000" w:rsidP="00000000" w:rsidRDefault="00000000" w:rsidRPr="00000000" w14:paraId="00000035">
      <w:pPr>
        <w:pStyle w:val="Heading1"/>
        <w:numPr>
          <w:ilvl w:val="0"/>
          <w:numId w:val="1"/>
        </w:numPr>
        <w:tabs>
          <w:tab w:val="left" w:leader="none" w:pos="284"/>
        </w:tabs>
        <w:spacing w:line="240" w:lineRule="auto"/>
        <w:ind w:left="720" w:hanging="360"/>
        <w:rPr/>
      </w:pPr>
      <w:r w:rsidDel="00000000" w:rsidR="00000000" w:rsidRPr="00000000">
        <w:rPr>
          <w:rtl w:val="0"/>
        </w:rPr>
        <w:t xml:space="preserve">Пререквізити та постреквізити дисципліни (місце в структурно-логічній схемі навчання за відповідною освітньою програмою)</w:t>
      </w:r>
    </w:p>
    <w:p w:rsidR="00000000" w:rsidDel="00000000" w:rsidP="00000000" w:rsidRDefault="00000000" w:rsidRPr="00000000" w14:paraId="00000036">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Зазначається перелік дисциплін, знань та умінь, володіння якими необхідні студенту для успішного засвоєння дисципліни:</w:t>
      </w:r>
    </w:p>
    <w:tbl>
      <w:tblPr>
        <w:tblStyle w:val="Table3"/>
        <w:tblW w:w="10206.0" w:type="dxa"/>
        <w:jc w:val="left"/>
        <w:tblBorders>
          <w:top w:color="31849b" w:space="0" w:sz="4" w:val="single"/>
          <w:bottom w:color="31849b" w:space="0" w:sz="4" w:val="single"/>
          <w:insideH w:color="31849b" w:space="0" w:sz="4" w:val="single"/>
          <w:insideV w:color="31849b" w:space="0" w:sz="4" w:val="single"/>
        </w:tblBorders>
        <w:tblLayout w:type="fixed"/>
        <w:tblLook w:val="0000"/>
      </w:tblPr>
      <w:tblGrid>
        <w:gridCol w:w="1908"/>
        <w:gridCol w:w="8298"/>
        <w:tblGridChange w:id="0">
          <w:tblGrid>
            <w:gridCol w:w="1908"/>
            <w:gridCol w:w="8298"/>
          </w:tblGrid>
        </w:tblGridChange>
      </w:tblGrid>
      <w:tr>
        <w:trPr>
          <w:cantSplit w:val="0"/>
          <w:tblHeader w:val="0"/>
        </w:trPr>
        <w:tc>
          <w:tcPr>
            <w:vAlign w:val="center"/>
          </w:tcPr>
          <w:p w:rsidR="00000000" w:rsidDel="00000000" w:rsidP="00000000" w:rsidRDefault="00000000" w:rsidRPr="00000000" w14:paraId="00000037">
            <w:pPr>
              <w:jc w:val="both"/>
              <w:rPr>
                <w:rFonts w:ascii="Calibri" w:cs="Calibri" w:eastAsia="Calibri" w:hAnsi="Calibri"/>
                <w:i w:val="1"/>
                <w:color w:val="0070c0"/>
                <w:sz w:val="24"/>
                <w:szCs w:val="24"/>
              </w:rPr>
            </w:pPr>
            <w:r w:rsidDel="00000000" w:rsidR="00000000" w:rsidRPr="00000000">
              <w:rPr>
                <w:rFonts w:ascii="Calibri" w:cs="Calibri" w:eastAsia="Calibri" w:hAnsi="Calibri"/>
                <w:b w:val="0"/>
                <w:i w:val="1"/>
                <w:color w:val="0070c0"/>
                <w:sz w:val="24"/>
                <w:szCs w:val="24"/>
                <w:rtl w:val="0"/>
              </w:rPr>
              <w:t xml:space="preserve">Загальна і неорганічна</w:t>
            </w:r>
            <w:r w:rsidDel="00000000" w:rsidR="00000000" w:rsidRPr="00000000">
              <w:rPr>
                <w:rFonts w:ascii="Calibri" w:cs="Calibri" w:eastAsia="Calibri" w:hAnsi="Calibri"/>
                <w:i w:val="1"/>
                <w:color w:val="0070c0"/>
                <w:rtl w:val="0"/>
              </w:rPr>
              <w:br w:type="textWrapping"/>
            </w:r>
            <w:r w:rsidDel="00000000" w:rsidR="00000000" w:rsidRPr="00000000">
              <w:rPr>
                <w:rFonts w:ascii="Calibri" w:cs="Calibri" w:eastAsia="Calibri" w:hAnsi="Calibri"/>
                <w:b w:val="0"/>
                <w:i w:val="1"/>
                <w:color w:val="0070c0"/>
                <w:sz w:val="24"/>
                <w:szCs w:val="24"/>
                <w:rtl w:val="0"/>
              </w:rPr>
              <w:t xml:space="preserve">хімія</w:t>
            </w:r>
            <w:r w:rsidDel="00000000" w:rsidR="00000000" w:rsidRPr="00000000">
              <w:rPr>
                <w:rtl w:val="0"/>
              </w:rPr>
            </w:r>
          </w:p>
          <w:p w:rsidR="00000000" w:rsidDel="00000000" w:rsidP="00000000" w:rsidRDefault="00000000" w:rsidRPr="00000000" w14:paraId="00000038">
            <w:pPr>
              <w:spacing w:after="120" w:line="240" w:lineRule="auto"/>
              <w:jc w:val="both"/>
              <w:rPr>
                <w:rFonts w:ascii="Calibri" w:cs="Calibri" w:eastAsia="Calibri" w:hAnsi="Calibri"/>
                <w:i w:val="1"/>
                <w:color w:val="0070c0"/>
                <w:sz w:val="24"/>
                <w:szCs w:val="24"/>
              </w:rPr>
            </w:pPr>
            <w:r w:rsidDel="00000000" w:rsidR="00000000" w:rsidRPr="00000000">
              <w:rPr>
                <w:rtl w:val="0"/>
              </w:rPr>
            </w:r>
          </w:p>
        </w:tc>
        <w:tc>
          <w:tcPr>
            <w:vAlign w:val="center"/>
          </w:tcPr>
          <w:p w:rsidR="00000000" w:rsidDel="00000000" w:rsidP="00000000" w:rsidRDefault="00000000" w:rsidRPr="00000000" w14:paraId="00000039">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Знання про будову атома і хімічний зв’язок, про властивості неорганічних речовин, особливо сполук органогенних елементів.</w:t>
            </w:r>
          </w:p>
        </w:tc>
      </w:tr>
      <w:tr>
        <w:trPr>
          <w:cantSplit w:val="0"/>
          <w:tblHeader w:val="0"/>
        </w:trPr>
        <w:tc>
          <w:tcPr>
            <w:vAlign w:val="center"/>
          </w:tcPr>
          <w:p w:rsidR="00000000" w:rsidDel="00000000" w:rsidP="00000000" w:rsidRDefault="00000000" w:rsidRPr="00000000" w14:paraId="0000003A">
            <w:pPr>
              <w:jc w:val="both"/>
              <w:rPr>
                <w:rFonts w:ascii="Calibri" w:cs="Calibri" w:eastAsia="Calibri" w:hAnsi="Calibri"/>
                <w:b w:val="0"/>
                <w:i w:val="1"/>
                <w:color w:val="0070c0"/>
                <w:sz w:val="24"/>
                <w:szCs w:val="24"/>
              </w:rPr>
            </w:pPr>
            <w:r w:rsidDel="00000000" w:rsidR="00000000" w:rsidRPr="00000000">
              <w:rPr>
                <w:rFonts w:ascii="Calibri" w:cs="Calibri" w:eastAsia="Calibri" w:hAnsi="Calibri"/>
                <w:b w:val="0"/>
                <w:i w:val="1"/>
                <w:color w:val="0070c0"/>
                <w:sz w:val="24"/>
                <w:szCs w:val="24"/>
                <w:rtl w:val="0"/>
              </w:rPr>
              <w:t xml:space="preserve">Математика</w:t>
            </w:r>
          </w:p>
        </w:tc>
        <w:tc>
          <w:tcPr>
            <w:vAlign w:val="center"/>
          </w:tcPr>
          <w:p w:rsidR="00000000" w:rsidDel="00000000" w:rsidP="00000000" w:rsidRDefault="00000000" w:rsidRPr="00000000" w14:paraId="0000003B">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Складання та розв’язання диференційних рівнянь, інтегрування</w:t>
            </w:r>
          </w:p>
        </w:tc>
      </w:tr>
      <w:tr>
        <w:trPr>
          <w:cantSplit w:val="0"/>
          <w:tblHeader w:val="0"/>
        </w:trPr>
        <w:tc>
          <w:tcPr>
            <w:vAlign w:val="center"/>
          </w:tcPr>
          <w:p w:rsidR="00000000" w:rsidDel="00000000" w:rsidP="00000000" w:rsidRDefault="00000000" w:rsidRPr="00000000" w14:paraId="0000003C">
            <w:pPr>
              <w:jc w:val="both"/>
              <w:rPr>
                <w:rFonts w:ascii="Calibri" w:cs="Calibri" w:eastAsia="Calibri" w:hAnsi="Calibri"/>
                <w:i w:val="1"/>
                <w:color w:val="0070c0"/>
                <w:sz w:val="24"/>
                <w:szCs w:val="24"/>
              </w:rPr>
            </w:pPr>
            <w:r w:rsidDel="00000000" w:rsidR="00000000" w:rsidRPr="00000000">
              <w:rPr>
                <w:rFonts w:ascii="Calibri" w:cs="Calibri" w:eastAsia="Calibri" w:hAnsi="Calibri"/>
                <w:b w:val="0"/>
                <w:i w:val="1"/>
                <w:color w:val="0070c0"/>
                <w:sz w:val="24"/>
                <w:szCs w:val="24"/>
                <w:rtl w:val="0"/>
              </w:rPr>
              <w:t xml:space="preserve">Органічна хімія</w:t>
            </w:r>
            <w:r w:rsidDel="00000000" w:rsidR="00000000" w:rsidRPr="00000000">
              <w:rPr>
                <w:rtl w:val="0"/>
              </w:rPr>
            </w:r>
          </w:p>
          <w:p w:rsidR="00000000" w:rsidDel="00000000" w:rsidP="00000000" w:rsidRDefault="00000000" w:rsidRPr="00000000" w14:paraId="0000003D">
            <w:pPr>
              <w:spacing w:after="120" w:line="240" w:lineRule="auto"/>
              <w:jc w:val="both"/>
              <w:rPr>
                <w:rFonts w:ascii="Calibri" w:cs="Calibri" w:eastAsia="Calibri" w:hAnsi="Calibri"/>
                <w:i w:val="1"/>
                <w:color w:val="0070c0"/>
                <w:sz w:val="24"/>
                <w:szCs w:val="24"/>
              </w:rPr>
            </w:pPr>
            <w:r w:rsidDel="00000000" w:rsidR="00000000" w:rsidRPr="00000000">
              <w:rPr>
                <w:rtl w:val="0"/>
              </w:rPr>
            </w:r>
          </w:p>
        </w:tc>
        <w:tc>
          <w:tcPr>
            <w:vAlign w:val="center"/>
          </w:tcPr>
          <w:p w:rsidR="00000000" w:rsidDel="00000000" w:rsidP="00000000" w:rsidRDefault="00000000" w:rsidRPr="00000000" w14:paraId="0000003E">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Знання про реакційну здатність та хімічні властивості основних класів органічних сполук, елементарні знання про взаємний вплив атомів і груп в органічних молекулах, про електронні і стеричні ефекти, механізми реакцій.</w:t>
            </w:r>
          </w:p>
        </w:tc>
      </w:tr>
      <w:tr>
        <w:trPr>
          <w:cantSplit w:val="0"/>
          <w:tblHeader w:val="0"/>
        </w:trPr>
        <w:tc>
          <w:tcPr>
            <w:vAlign w:val="center"/>
          </w:tcPr>
          <w:p w:rsidR="00000000" w:rsidDel="00000000" w:rsidP="00000000" w:rsidRDefault="00000000" w:rsidRPr="00000000" w14:paraId="0000003F">
            <w:pPr>
              <w:jc w:val="both"/>
              <w:rPr>
                <w:rFonts w:ascii="Calibri" w:cs="Calibri" w:eastAsia="Calibri" w:hAnsi="Calibri"/>
                <w:i w:val="1"/>
                <w:color w:val="0070c0"/>
                <w:sz w:val="24"/>
                <w:szCs w:val="24"/>
              </w:rPr>
            </w:pPr>
            <w:r w:rsidDel="00000000" w:rsidR="00000000" w:rsidRPr="00000000">
              <w:rPr>
                <w:rFonts w:ascii="Calibri" w:cs="Calibri" w:eastAsia="Calibri" w:hAnsi="Calibri"/>
                <w:b w:val="0"/>
                <w:i w:val="1"/>
                <w:color w:val="0070c0"/>
                <w:sz w:val="24"/>
                <w:szCs w:val="24"/>
                <w:rtl w:val="0"/>
              </w:rPr>
              <w:t xml:space="preserve">Фізична хімія</w:t>
            </w: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0"/>
                <w:i w:val="1"/>
                <w:color w:val="0070c0"/>
                <w:sz w:val="24"/>
                <w:szCs w:val="24"/>
              </w:rPr>
            </w:pPr>
            <w:r w:rsidDel="00000000" w:rsidR="00000000" w:rsidRPr="00000000">
              <w:rPr>
                <w:rtl w:val="0"/>
              </w:rPr>
            </w:r>
          </w:p>
        </w:tc>
        <w:tc>
          <w:tcPr>
            <w:vAlign w:val="center"/>
          </w:tcPr>
          <w:p w:rsidR="00000000" w:rsidDel="00000000" w:rsidP="00000000" w:rsidRDefault="00000000" w:rsidRPr="00000000" w14:paraId="00000041">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Знання про термодинамічні та кінетичні закономірності хімічних реакцій,про гомогенний та гетерогенний каталіз та про роль сольватації у перебігу хімічних процесів. Уміння встановлювати вірогідний механізм реакції за кінетичним рівнянням реакції.</w:t>
            </w:r>
          </w:p>
        </w:tc>
      </w:tr>
      <w:tr>
        <w:trPr>
          <w:cantSplit w:val="0"/>
          <w:tblHeader w:val="0"/>
        </w:trPr>
        <w:tc>
          <w:tcPr>
            <w:vAlign w:val="center"/>
          </w:tcPr>
          <w:p w:rsidR="00000000" w:rsidDel="00000000" w:rsidP="00000000" w:rsidRDefault="00000000" w:rsidRPr="00000000" w14:paraId="00000042">
            <w:pPr>
              <w:jc w:val="both"/>
              <w:rPr>
                <w:rFonts w:ascii="Calibri" w:cs="Calibri" w:eastAsia="Calibri" w:hAnsi="Calibri"/>
                <w:b w:val="0"/>
                <w:i w:val="1"/>
                <w:color w:val="0070c0"/>
                <w:sz w:val="24"/>
                <w:szCs w:val="24"/>
              </w:rPr>
            </w:pPr>
            <w:r w:rsidDel="00000000" w:rsidR="00000000" w:rsidRPr="00000000">
              <w:rPr>
                <w:rFonts w:ascii="Calibri" w:cs="Calibri" w:eastAsia="Calibri" w:hAnsi="Calibri"/>
                <w:b w:val="0"/>
                <w:i w:val="1"/>
                <w:color w:val="0070c0"/>
                <w:sz w:val="24"/>
                <w:szCs w:val="24"/>
                <w:rtl w:val="0"/>
              </w:rPr>
              <w:t xml:space="preserve">Механізми органічних речовин</w:t>
            </w:r>
          </w:p>
        </w:tc>
        <w:tc>
          <w:tcPr>
            <w:vAlign w:val="center"/>
          </w:tcPr>
          <w:p w:rsidR="00000000" w:rsidDel="00000000" w:rsidP="00000000" w:rsidRDefault="00000000" w:rsidRPr="00000000" w14:paraId="00000043">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Знання про типи механізмів органічних реакцій, методи встановлення механізмів реакцій, кінетичні та стереохімічні риси механізмів органічних реакцій, вміння використовувати знання про механізми реакцій для покращення технологій тонкого органічного синтезу.</w:t>
            </w:r>
          </w:p>
        </w:tc>
      </w:tr>
      <w:tr>
        <w:trPr>
          <w:cantSplit w:val="0"/>
          <w:tblHeader w:val="0"/>
        </w:trPr>
        <w:tc>
          <w:tcPr>
            <w:vAlign w:val="center"/>
          </w:tcPr>
          <w:p w:rsidR="00000000" w:rsidDel="00000000" w:rsidP="00000000" w:rsidRDefault="00000000" w:rsidRPr="00000000" w14:paraId="00000044">
            <w:pPr>
              <w:jc w:val="both"/>
              <w:rPr>
                <w:rFonts w:ascii="Calibri" w:cs="Calibri" w:eastAsia="Calibri" w:hAnsi="Calibri"/>
                <w:i w:val="1"/>
                <w:color w:val="0070c0"/>
                <w:sz w:val="24"/>
                <w:szCs w:val="24"/>
              </w:rPr>
            </w:pPr>
            <w:r w:rsidDel="00000000" w:rsidR="00000000" w:rsidRPr="00000000">
              <w:rPr>
                <w:rFonts w:ascii="Calibri" w:cs="Calibri" w:eastAsia="Calibri" w:hAnsi="Calibri"/>
                <w:b w:val="0"/>
                <w:i w:val="1"/>
                <w:color w:val="0070c0"/>
                <w:sz w:val="24"/>
                <w:szCs w:val="24"/>
                <w:rtl w:val="0"/>
              </w:rPr>
              <w:t xml:space="preserve">Фізика</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0"/>
                <w:i w:val="1"/>
                <w:color w:val="0070c0"/>
                <w:sz w:val="24"/>
                <w:szCs w:val="24"/>
              </w:rPr>
            </w:pPr>
            <w:r w:rsidDel="00000000" w:rsidR="00000000" w:rsidRPr="00000000">
              <w:rPr>
                <w:rtl w:val="0"/>
              </w:rPr>
            </w:r>
          </w:p>
        </w:tc>
        <w:tc>
          <w:tcPr>
            <w:vAlign w:val="center"/>
          </w:tcPr>
          <w:p w:rsidR="00000000" w:rsidDel="00000000" w:rsidP="00000000" w:rsidRDefault="00000000" w:rsidRPr="00000000" w14:paraId="00000046">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Базові знання з молекулярної фізики і термодинаміки, оптики, атомної фізики (особливо будови атомів і молекул та методів її дослідження).</w:t>
            </w:r>
          </w:p>
        </w:tc>
      </w:tr>
      <w:tr>
        <w:trPr>
          <w:cantSplit w:val="0"/>
          <w:tblHeader w:val="0"/>
        </w:trPr>
        <w:tc>
          <w:tcPr>
            <w:vAlign w:val="center"/>
          </w:tcPr>
          <w:p w:rsidR="00000000" w:rsidDel="00000000" w:rsidP="00000000" w:rsidRDefault="00000000" w:rsidRPr="00000000" w14:paraId="00000047">
            <w:pPr>
              <w:jc w:val="both"/>
              <w:rPr>
                <w:rFonts w:ascii="Calibri" w:cs="Calibri" w:eastAsia="Calibri" w:hAnsi="Calibri"/>
                <w:b w:val="0"/>
                <w:i w:val="1"/>
                <w:color w:val="0070c0"/>
                <w:sz w:val="24"/>
                <w:szCs w:val="24"/>
              </w:rPr>
            </w:pPr>
            <w:r w:rsidDel="00000000" w:rsidR="00000000" w:rsidRPr="00000000">
              <w:rPr>
                <w:rFonts w:ascii="Calibri" w:cs="Calibri" w:eastAsia="Calibri" w:hAnsi="Calibri"/>
                <w:b w:val="0"/>
                <w:i w:val="1"/>
                <w:color w:val="0070c0"/>
                <w:sz w:val="24"/>
                <w:szCs w:val="24"/>
                <w:rtl w:val="0"/>
              </w:rPr>
              <w:t xml:space="preserve">Аналітична хімія</w:t>
            </w:r>
          </w:p>
        </w:tc>
        <w:tc>
          <w:tcPr>
            <w:vAlign w:val="center"/>
          </w:tcPr>
          <w:p w:rsidR="00000000" w:rsidDel="00000000" w:rsidP="00000000" w:rsidRDefault="00000000" w:rsidRPr="00000000" w14:paraId="00000048">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Базові знання з аналітичної хімії. Пробопідготовка, титриметричний, гравіметричний та інші види аналізів.</w:t>
            </w:r>
          </w:p>
        </w:tc>
      </w:tr>
      <w:tr>
        <w:trPr>
          <w:cantSplit w:val="0"/>
          <w:tblHeader w:val="0"/>
        </w:trPr>
        <w:tc>
          <w:tcPr>
            <w:vAlign w:val="center"/>
          </w:tcPr>
          <w:p w:rsidR="00000000" w:rsidDel="00000000" w:rsidP="00000000" w:rsidRDefault="00000000" w:rsidRPr="00000000" w14:paraId="00000049">
            <w:pPr>
              <w:jc w:val="both"/>
              <w:rPr>
                <w:rFonts w:ascii="Calibri" w:cs="Calibri" w:eastAsia="Calibri" w:hAnsi="Calibri"/>
                <w:b w:val="0"/>
                <w:i w:val="1"/>
                <w:color w:val="0070c0"/>
                <w:sz w:val="24"/>
                <w:szCs w:val="24"/>
              </w:rPr>
            </w:pPr>
            <w:r w:rsidDel="00000000" w:rsidR="00000000" w:rsidRPr="00000000">
              <w:rPr>
                <w:rFonts w:ascii="Calibri" w:cs="Calibri" w:eastAsia="Calibri" w:hAnsi="Calibri"/>
                <w:b w:val="0"/>
                <w:i w:val="1"/>
                <w:color w:val="0070c0"/>
                <w:sz w:val="24"/>
                <w:szCs w:val="24"/>
                <w:rtl w:val="0"/>
              </w:rPr>
              <w:t xml:space="preserve">Методи ідентифікації органічних сполук</w:t>
            </w:r>
          </w:p>
        </w:tc>
        <w:tc>
          <w:tcPr>
            <w:vAlign w:val="center"/>
          </w:tcPr>
          <w:p w:rsidR="00000000" w:rsidDel="00000000" w:rsidP="00000000" w:rsidRDefault="00000000" w:rsidRPr="00000000" w14:paraId="0000004A">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Рідинна та газова хроматографія, ІЧ спектроскопія, спектроскопія ЯМР, фотоелектронна спектроскопія </w:t>
            </w:r>
          </w:p>
        </w:tc>
      </w:tr>
      <w:tr>
        <w:trPr>
          <w:cantSplit w:val="0"/>
          <w:tblHeader w:val="0"/>
        </w:trPr>
        <w:tc>
          <w:tcPr>
            <w:vAlign w:val="center"/>
          </w:tcPr>
          <w:p w:rsidR="00000000" w:rsidDel="00000000" w:rsidP="00000000" w:rsidRDefault="00000000" w:rsidRPr="00000000" w14:paraId="0000004B">
            <w:pPr>
              <w:jc w:val="both"/>
              <w:rPr>
                <w:rFonts w:ascii="Calibri" w:cs="Calibri" w:eastAsia="Calibri" w:hAnsi="Calibri"/>
                <w:b w:val="0"/>
                <w:i w:val="1"/>
                <w:color w:val="0070c0"/>
                <w:sz w:val="24"/>
                <w:szCs w:val="24"/>
              </w:rPr>
            </w:pPr>
            <w:r w:rsidDel="00000000" w:rsidR="00000000" w:rsidRPr="00000000">
              <w:rPr>
                <w:rFonts w:ascii="Calibri" w:cs="Calibri" w:eastAsia="Calibri" w:hAnsi="Calibri"/>
                <w:b w:val="0"/>
                <w:i w:val="1"/>
                <w:color w:val="0070c0"/>
                <w:sz w:val="24"/>
                <w:szCs w:val="24"/>
                <w:rtl w:val="0"/>
              </w:rPr>
              <w:t xml:space="preserve">Загальна хімічна технологія </w:t>
            </w:r>
          </w:p>
        </w:tc>
        <w:tc>
          <w:tcPr>
            <w:vAlign w:val="center"/>
          </w:tcPr>
          <w:p w:rsidR="00000000" w:rsidDel="00000000" w:rsidP="00000000" w:rsidRDefault="00000000" w:rsidRPr="00000000" w14:paraId="0000004C">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Базові знання з технології переробки речовин</w:t>
            </w:r>
          </w:p>
        </w:tc>
      </w:tr>
      <w:tr>
        <w:trPr>
          <w:cantSplit w:val="0"/>
          <w:tblHeader w:val="0"/>
        </w:trPr>
        <w:tc>
          <w:tcPr>
            <w:vAlign w:val="center"/>
          </w:tcPr>
          <w:p w:rsidR="00000000" w:rsidDel="00000000" w:rsidP="00000000" w:rsidRDefault="00000000" w:rsidRPr="00000000" w14:paraId="0000004D">
            <w:pPr>
              <w:jc w:val="both"/>
              <w:rPr>
                <w:rFonts w:ascii="Calibri" w:cs="Calibri" w:eastAsia="Calibri" w:hAnsi="Calibri"/>
                <w:b w:val="0"/>
                <w:i w:val="1"/>
                <w:color w:val="0070c0"/>
                <w:sz w:val="24"/>
                <w:szCs w:val="24"/>
              </w:rPr>
            </w:pPr>
            <w:r w:rsidDel="00000000" w:rsidR="00000000" w:rsidRPr="00000000">
              <w:rPr>
                <w:rFonts w:ascii="Calibri" w:cs="Calibri" w:eastAsia="Calibri" w:hAnsi="Calibri"/>
                <w:b w:val="0"/>
                <w:i w:val="1"/>
                <w:color w:val="0070c0"/>
                <w:sz w:val="24"/>
                <w:szCs w:val="24"/>
                <w:rtl w:val="0"/>
              </w:rPr>
              <w:t xml:space="preserve">Процеси та апарати хімічних виробництв</w:t>
            </w:r>
          </w:p>
        </w:tc>
        <w:tc>
          <w:tcPr>
            <w:vAlign w:val="center"/>
          </w:tcPr>
          <w:p w:rsidR="00000000" w:rsidDel="00000000" w:rsidP="00000000" w:rsidRDefault="00000000" w:rsidRPr="00000000" w14:paraId="0000004E">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Базові знання з конструктивних особливостей апаратів та їх використання при складанні технологічної схеми виробництва</w:t>
            </w:r>
          </w:p>
        </w:tc>
      </w:tr>
    </w:tbl>
    <w:p w:rsidR="00000000" w:rsidDel="00000000" w:rsidP="00000000" w:rsidRDefault="00000000" w:rsidRPr="00000000" w14:paraId="0000004F">
      <w:pPr>
        <w:spacing w:after="120" w:line="240" w:lineRule="auto"/>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050">
      <w:pPr>
        <w:spacing w:line="240" w:lineRule="auto"/>
        <w:ind w:firstLine="397"/>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Дисципліни, які вивчаються при отриманні звання бакалавр зі спеціальності 161 «Хімічні технології та інженерія».</w:t>
      </w:r>
    </w:p>
    <w:p w:rsidR="00000000" w:rsidDel="00000000" w:rsidP="00000000" w:rsidRDefault="00000000" w:rsidRPr="00000000" w14:paraId="00000051">
      <w:pPr>
        <w:pStyle w:val="Heading1"/>
        <w:numPr>
          <w:ilvl w:val="0"/>
          <w:numId w:val="1"/>
        </w:numPr>
        <w:tabs>
          <w:tab w:val="left" w:leader="none" w:pos="284"/>
        </w:tabs>
        <w:spacing w:line="240" w:lineRule="auto"/>
        <w:ind w:left="720" w:hanging="360"/>
        <w:rPr/>
      </w:pPr>
      <w:r w:rsidDel="00000000" w:rsidR="00000000" w:rsidRPr="00000000">
        <w:rPr>
          <w:rtl w:val="0"/>
        </w:rPr>
        <w:t xml:space="preserve">Зміст навчальної дисципліни </w:t>
      </w:r>
    </w:p>
    <w:p w:rsidR="00000000" w:rsidDel="00000000" w:rsidP="00000000" w:rsidRDefault="00000000" w:rsidRPr="00000000" w14:paraId="00000052">
      <w:pPr>
        <w:ind w:firstLine="567"/>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Тема 1. Кінетика простих та складних органічних реакцій. Методи отримання кінетичних кривих.</w:t>
      </w:r>
    </w:p>
    <w:p w:rsidR="00000000" w:rsidDel="00000000" w:rsidP="00000000" w:rsidRDefault="00000000" w:rsidRPr="00000000" w14:paraId="00000053">
      <w:pPr>
        <w:ind w:left="567" w:firstLine="708"/>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548dd4"/>
          <w:sz w:val="24"/>
          <w:szCs w:val="24"/>
          <w:highlight w:val="white"/>
          <w:rtl w:val="0"/>
        </w:rPr>
        <w:t xml:space="preserve">Хімічна кінетика, пряма та зворотна задача хімічної кінетики. Основні поняття та формули. Експериментальні методи отримання кінетичних кривих. Кінетика простих хімічних реакцій. Методи визначення порядків хімічних реакцій. Кінетика складних хімічних реакцій.</w:t>
      </w:r>
    </w:p>
    <w:p w:rsidR="00000000" w:rsidDel="00000000" w:rsidP="00000000" w:rsidRDefault="00000000" w:rsidRPr="00000000" w14:paraId="00000054">
      <w:pPr>
        <w:ind w:left="567" w:firstLine="426.0000000000001"/>
        <w:jc w:val="both"/>
        <w:rPr>
          <w:rFonts w:ascii="Calibri" w:cs="Calibri" w:eastAsia="Calibri" w:hAnsi="Calibri"/>
          <w:i w:val="1"/>
          <w:color w:val="548dd4"/>
          <w:sz w:val="24"/>
          <w:szCs w:val="24"/>
        </w:rPr>
      </w:pPr>
      <w:r w:rsidDel="00000000" w:rsidR="00000000" w:rsidRPr="00000000">
        <w:rPr>
          <w:rtl w:val="0"/>
        </w:rPr>
      </w:r>
    </w:p>
    <w:p w:rsidR="00000000" w:rsidDel="00000000" w:rsidP="00000000" w:rsidRDefault="00000000" w:rsidRPr="00000000" w14:paraId="00000055">
      <w:pPr>
        <w:spacing w:before="120" w:lineRule="auto"/>
        <w:ind w:firstLine="567"/>
        <w:jc w:val="center"/>
        <w:rPr>
          <w:b w:val="1"/>
          <w:sz w:val="24"/>
          <w:szCs w:val="24"/>
          <w:highlight w:val="white"/>
        </w:rPr>
      </w:pPr>
      <w:r w:rsidDel="00000000" w:rsidR="00000000" w:rsidRPr="00000000">
        <w:rPr>
          <w:rFonts w:ascii="Calibri" w:cs="Calibri" w:eastAsia="Calibri" w:hAnsi="Calibri"/>
          <w:i w:val="1"/>
          <w:color w:val="0070c0"/>
          <w:sz w:val="24"/>
          <w:szCs w:val="24"/>
          <w:rtl w:val="0"/>
        </w:rPr>
        <w:t xml:space="preserve">Тема 2. </w:t>
      </w:r>
      <w:r w:rsidDel="00000000" w:rsidR="00000000" w:rsidRPr="00000000">
        <w:rPr>
          <w:rFonts w:ascii="Calibri" w:cs="Calibri" w:eastAsia="Calibri" w:hAnsi="Calibri"/>
          <w:i w:val="1"/>
          <w:color w:val="548dd4"/>
          <w:sz w:val="24"/>
          <w:szCs w:val="24"/>
          <w:highlight w:val="white"/>
          <w:rtl w:val="0"/>
        </w:rPr>
        <w:t xml:space="preserve">Вплив температури на швидкість хімічної реакції.</w:t>
      </w:r>
      <w:r w:rsidDel="00000000" w:rsidR="00000000" w:rsidRPr="00000000">
        <w:rPr>
          <w:rtl w:val="0"/>
        </w:rPr>
      </w:r>
    </w:p>
    <w:p w:rsidR="00000000" w:rsidDel="00000000" w:rsidP="00000000" w:rsidRDefault="00000000" w:rsidRPr="00000000" w14:paraId="00000056">
      <w:pPr>
        <w:ind w:left="567" w:firstLine="708"/>
        <w:jc w:val="both"/>
        <w:rPr>
          <w:rFonts w:ascii="Calibri" w:cs="Calibri" w:eastAsia="Calibri" w:hAnsi="Calibri"/>
          <w:i w:val="1"/>
          <w:color w:val="548dd4"/>
          <w:sz w:val="24"/>
          <w:szCs w:val="24"/>
        </w:rPr>
      </w:pPr>
      <w:r w:rsidDel="00000000" w:rsidR="00000000" w:rsidRPr="00000000">
        <w:rPr>
          <w:rFonts w:ascii="Calibri" w:cs="Calibri" w:eastAsia="Calibri" w:hAnsi="Calibri"/>
          <w:i w:val="1"/>
          <w:color w:val="548dd4"/>
          <w:sz w:val="24"/>
          <w:szCs w:val="24"/>
          <w:rtl w:val="0"/>
        </w:rPr>
        <w:t xml:space="preserve">Допущення прийняті Арреніусом при виводі рівняння. Рівняння Арреніуса. Види Арреніусовських графіків. Від’ємний температурний коефіцієнт рівняння Арреніуса.</w:t>
      </w:r>
    </w:p>
    <w:p w:rsidR="00000000" w:rsidDel="00000000" w:rsidP="00000000" w:rsidRDefault="00000000" w:rsidRPr="00000000" w14:paraId="00000057">
      <w:pPr>
        <w:ind w:left="567" w:firstLine="708"/>
        <w:jc w:val="both"/>
        <w:rPr>
          <w:rFonts w:ascii="Calibri" w:cs="Calibri" w:eastAsia="Calibri" w:hAnsi="Calibri"/>
          <w:i w:val="1"/>
          <w:color w:val="548dd4"/>
          <w:sz w:val="24"/>
          <w:szCs w:val="24"/>
        </w:rPr>
      </w:pPr>
      <w:r w:rsidDel="00000000" w:rsidR="00000000" w:rsidRPr="00000000">
        <w:rPr>
          <w:rtl w:val="0"/>
        </w:rPr>
      </w:r>
    </w:p>
    <w:p w:rsidR="00000000" w:rsidDel="00000000" w:rsidP="00000000" w:rsidRDefault="00000000" w:rsidRPr="00000000" w14:paraId="00000058">
      <w:pPr>
        <w:spacing w:before="120" w:lineRule="auto"/>
        <w:ind w:firstLine="1985"/>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Тема 3.</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color w:val="548dd4"/>
          <w:sz w:val="24"/>
          <w:szCs w:val="24"/>
          <w:highlight w:val="white"/>
          <w:rtl w:val="0"/>
        </w:rPr>
        <w:t xml:space="preserve">Теорії газофазних реакцій.</w:t>
      </w:r>
      <w:r w:rsidDel="00000000" w:rsidR="00000000" w:rsidRPr="00000000">
        <w:rPr>
          <w:rtl w:val="0"/>
        </w:rPr>
      </w:r>
    </w:p>
    <w:p w:rsidR="00000000" w:rsidDel="00000000" w:rsidP="00000000" w:rsidRDefault="00000000" w:rsidRPr="00000000" w14:paraId="00000059">
      <w:pPr>
        <w:ind w:left="708" w:firstLine="708"/>
        <w:jc w:val="center"/>
        <w:rPr>
          <w:rFonts w:ascii="Calibri" w:cs="Calibri" w:eastAsia="Calibri" w:hAnsi="Calibri"/>
          <w:i w:val="1"/>
          <w:color w:val="4f81bd"/>
          <w:sz w:val="24"/>
          <w:szCs w:val="24"/>
        </w:rPr>
      </w:pPr>
      <w:r w:rsidDel="00000000" w:rsidR="00000000" w:rsidRPr="00000000">
        <w:rPr>
          <w:rFonts w:ascii="Calibri" w:cs="Calibri" w:eastAsia="Calibri" w:hAnsi="Calibri"/>
          <w:i w:val="1"/>
          <w:color w:val="548dd4"/>
          <w:sz w:val="24"/>
          <w:szCs w:val="24"/>
          <w:highlight w:val="white"/>
          <w:rtl w:val="0"/>
        </w:rPr>
        <w:t xml:space="preserve">Теорія активних зіткнень. Теорія активованого комплексу. Кінетичний ізотопний ефект. Термодинамічні (активаційні) параметри АК. </w:t>
      </w:r>
      <w:r w:rsidDel="00000000" w:rsidR="00000000" w:rsidRPr="00000000">
        <w:rPr>
          <w:rFonts w:ascii="Calibri" w:cs="Calibri" w:eastAsia="Calibri" w:hAnsi="Calibri"/>
          <w:i w:val="1"/>
          <w:color w:val="548dd4"/>
          <w:sz w:val="24"/>
          <w:szCs w:val="24"/>
          <w:rtl w:val="0"/>
        </w:rPr>
        <w:t xml:space="preserve">Порівняння рівняння Арреніуса, ТАЗ і ТАК</w:t>
      </w:r>
      <w:r w:rsidDel="00000000" w:rsidR="00000000" w:rsidRPr="00000000">
        <w:rPr>
          <w:rFonts w:ascii="Calibri" w:cs="Calibri" w:eastAsia="Calibri" w:hAnsi="Calibri"/>
          <w:i w:val="1"/>
          <w:color w:val="4f81bd"/>
          <w:sz w:val="24"/>
          <w:szCs w:val="24"/>
          <w:rtl w:val="0"/>
        </w:rPr>
        <w:t xml:space="preserve">.</w:t>
      </w:r>
    </w:p>
    <w:p w:rsidR="00000000" w:rsidDel="00000000" w:rsidP="00000000" w:rsidRDefault="00000000" w:rsidRPr="00000000" w14:paraId="0000005A">
      <w:pPr>
        <w:spacing w:before="120" w:lineRule="auto"/>
        <w:rPr>
          <w:b w:val="1"/>
          <w:sz w:val="24"/>
          <w:szCs w:val="24"/>
          <w:highlight w:val="white"/>
        </w:rPr>
      </w:pPr>
      <w:r w:rsidDel="00000000" w:rsidR="00000000" w:rsidRPr="00000000">
        <w:rPr>
          <w:rtl w:val="0"/>
        </w:rPr>
      </w:r>
    </w:p>
    <w:p w:rsidR="00000000" w:rsidDel="00000000" w:rsidP="00000000" w:rsidRDefault="00000000" w:rsidRPr="00000000" w14:paraId="0000005B">
      <w:pPr>
        <w:spacing w:before="120" w:lineRule="auto"/>
        <w:jc w:val="center"/>
        <w:rPr>
          <w:b w:val="1"/>
          <w:color w:val="548dd4"/>
          <w:sz w:val="24"/>
          <w:szCs w:val="24"/>
          <w:highlight w:val="white"/>
        </w:rPr>
      </w:pPr>
      <w:r w:rsidDel="00000000" w:rsidR="00000000" w:rsidRPr="00000000">
        <w:rPr>
          <w:rFonts w:ascii="Calibri" w:cs="Calibri" w:eastAsia="Calibri" w:hAnsi="Calibri"/>
          <w:i w:val="1"/>
          <w:color w:val="0070c0"/>
          <w:sz w:val="24"/>
          <w:szCs w:val="24"/>
          <w:rtl w:val="0"/>
        </w:rPr>
        <w:t xml:space="preserve">Тема 4.</w:t>
      </w:r>
      <w:r w:rsidDel="00000000" w:rsidR="00000000" w:rsidRPr="00000000">
        <w:rPr>
          <w:sz w:val="24"/>
          <w:szCs w:val="24"/>
          <w:highlight w:val="white"/>
          <w:rtl w:val="0"/>
        </w:rPr>
        <w:t xml:space="preserve"> </w:t>
      </w:r>
      <w:r w:rsidDel="00000000" w:rsidR="00000000" w:rsidRPr="00000000">
        <w:rPr>
          <w:rFonts w:ascii="Calibri" w:cs="Calibri" w:eastAsia="Calibri" w:hAnsi="Calibri"/>
          <w:i w:val="1"/>
          <w:color w:val="548dd4"/>
          <w:sz w:val="24"/>
          <w:szCs w:val="24"/>
          <w:highlight w:val="white"/>
          <w:rtl w:val="0"/>
        </w:rPr>
        <w:t xml:space="preserve">Реакції в розчинах</w:t>
      </w:r>
      <w:r w:rsidDel="00000000" w:rsidR="00000000" w:rsidRPr="00000000">
        <w:rPr>
          <w:b w:val="1"/>
          <w:color w:val="548dd4"/>
          <w:sz w:val="24"/>
          <w:szCs w:val="24"/>
          <w:highlight w:val="white"/>
          <w:rtl w:val="0"/>
        </w:rPr>
        <w:t xml:space="preserve">.</w:t>
      </w:r>
    </w:p>
    <w:p w:rsidR="00000000" w:rsidDel="00000000" w:rsidP="00000000" w:rsidRDefault="00000000" w:rsidRPr="00000000" w14:paraId="0000005C">
      <w:pPr>
        <w:ind w:left="708" w:firstLine="708"/>
        <w:jc w:val="both"/>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548dd4"/>
          <w:sz w:val="24"/>
          <w:szCs w:val="24"/>
          <w:highlight w:val="white"/>
          <w:rtl w:val="0"/>
        </w:rPr>
        <w:t xml:space="preserve">Особливості протікання реакцій в розчинах, порівняно з газовою фазою. Клітинний ефект </w:t>
      </w:r>
      <w:r w:rsidDel="00000000" w:rsidR="00000000" w:rsidRPr="00000000">
        <w:rPr>
          <w:rFonts w:ascii="Calibri" w:cs="Calibri" w:eastAsia="Calibri" w:hAnsi="Calibri"/>
          <w:i w:val="1"/>
          <w:color w:val="548dd4"/>
          <w:sz w:val="24"/>
          <w:szCs w:val="24"/>
          <w:rtl w:val="0"/>
        </w:rPr>
        <w:t xml:space="preserve">Франка-Рабиновича. </w:t>
      </w:r>
      <w:r w:rsidDel="00000000" w:rsidR="00000000" w:rsidRPr="00000000">
        <w:rPr>
          <w:rFonts w:ascii="Calibri" w:cs="Calibri" w:eastAsia="Calibri" w:hAnsi="Calibri"/>
          <w:i w:val="1"/>
          <w:color w:val="548dd4"/>
          <w:sz w:val="24"/>
          <w:szCs w:val="24"/>
          <w:highlight w:val="white"/>
          <w:rtl w:val="0"/>
        </w:rPr>
        <w:t xml:space="preserve">ТАЗ в розчинах, рівняння Мелвіна-Фьюза. Класифікація хімічних реакцій за Перріном. (Швидкі, нормальні та повільні). </w:t>
      </w:r>
      <w:r w:rsidDel="00000000" w:rsidR="00000000" w:rsidRPr="00000000">
        <w:rPr>
          <w:rFonts w:ascii="Calibri" w:cs="Calibri" w:eastAsia="Calibri" w:hAnsi="Calibri"/>
          <w:i w:val="1"/>
          <w:color w:val="548dd4"/>
          <w:sz w:val="24"/>
          <w:szCs w:val="24"/>
          <w:rtl w:val="0"/>
        </w:rPr>
        <w:t xml:space="preserve">Рівняння Бренстеда — Бьеррума. </w:t>
      </w:r>
      <w:r w:rsidDel="00000000" w:rsidR="00000000" w:rsidRPr="00000000">
        <w:rPr>
          <w:rFonts w:ascii="Calibri" w:cs="Calibri" w:eastAsia="Calibri" w:hAnsi="Calibri"/>
          <w:i w:val="1"/>
          <w:color w:val="548dd4"/>
          <w:sz w:val="24"/>
          <w:szCs w:val="24"/>
          <w:highlight w:val="white"/>
          <w:rtl w:val="0"/>
        </w:rPr>
        <w:t xml:space="preserve">Вплив іонної сили розчину на швидкість реакції. Сольові ефекти. Первинний та вторинний сольові ефекти. Рівняння взаємодії між двома іонами. Теорія Дебая-Хюкеля. Рівняння Кірквуда (взаємодія диполь-диполь). Рівняння взаємодії між іоном і нейтральною молекулою. Види кореляційних рівнянь з використанням діелектричної сталої.</w:t>
      </w:r>
    </w:p>
    <w:p w:rsidR="00000000" w:rsidDel="00000000" w:rsidP="00000000" w:rsidRDefault="00000000" w:rsidRPr="00000000" w14:paraId="0000005D">
      <w:pPr>
        <w:spacing w:before="12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5E">
      <w:pPr>
        <w:spacing w:before="120" w:lineRule="auto"/>
        <w:ind w:left="1418" w:firstLine="709"/>
        <w:rPr>
          <w:b w:val="1"/>
          <w:sz w:val="24"/>
          <w:szCs w:val="24"/>
          <w:highlight w:val="white"/>
        </w:rPr>
      </w:pPr>
      <w:r w:rsidDel="00000000" w:rsidR="00000000" w:rsidRPr="00000000">
        <w:rPr>
          <w:rtl w:val="0"/>
        </w:rPr>
      </w:r>
    </w:p>
    <w:p w:rsidR="00000000" w:rsidDel="00000000" w:rsidP="00000000" w:rsidRDefault="00000000" w:rsidRPr="00000000" w14:paraId="0000005F">
      <w:pPr>
        <w:spacing w:before="120" w:lineRule="auto"/>
        <w:ind w:left="1418" w:firstLine="709"/>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Тема 5. Зв’язок між структурою і реакційною здатністю</w:t>
      </w:r>
    </w:p>
    <w:p w:rsidR="00000000" w:rsidDel="00000000" w:rsidP="00000000" w:rsidRDefault="00000000" w:rsidRPr="00000000" w14:paraId="00000060">
      <w:pPr>
        <w:ind w:firstLine="567"/>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Принцип лінійності вільних енергій (ПЛВЕ).</w:t>
      </w:r>
    </w:p>
    <w:p w:rsidR="00000000" w:rsidDel="00000000" w:rsidP="00000000" w:rsidRDefault="00000000" w:rsidRPr="00000000" w14:paraId="00000061">
      <w:pPr>
        <w:ind w:left="567" w:firstLine="426.0000000000001"/>
        <w:jc w:val="both"/>
        <w:rPr>
          <w:rFonts w:ascii="Calibri" w:cs="Calibri" w:eastAsia="Calibri" w:hAnsi="Calibri"/>
          <w:i w:val="1"/>
          <w:color w:val="548dd4"/>
          <w:sz w:val="24"/>
          <w:szCs w:val="24"/>
        </w:rPr>
      </w:pPr>
      <w:r w:rsidDel="00000000" w:rsidR="00000000" w:rsidRPr="00000000">
        <w:rPr>
          <w:rFonts w:ascii="Calibri" w:cs="Calibri" w:eastAsia="Calibri" w:hAnsi="Calibri"/>
          <w:i w:val="1"/>
          <w:color w:val="548dd4"/>
          <w:sz w:val="24"/>
          <w:szCs w:val="24"/>
          <w:rtl w:val="0"/>
        </w:rPr>
        <w:t xml:space="preserve">Рівняння лінійності вільних енергій. Рівняння Гаммета. рівняння Тафта. Константи замісників. Багатопараметрові кореляції ПЛВЕ. методологія QSAR/QSPR/QSRR.</w:t>
      </w:r>
    </w:p>
    <w:p w:rsidR="00000000" w:rsidDel="00000000" w:rsidP="00000000" w:rsidRDefault="00000000" w:rsidRPr="00000000" w14:paraId="00000062">
      <w:pPr>
        <w:ind w:left="567" w:firstLine="426.0000000000001"/>
        <w:jc w:val="both"/>
        <w:rPr>
          <w:rFonts w:ascii="Calibri" w:cs="Calibri" w:eastAsia="Calibri" w:hAnsi="Calibri"/>
          <w:i w:val="1"/>
          <w:color w:val="548dd4"/>
          <w:sz w:val="24"/>
          <w:szCs w:val="24"/>
        </w:rPr>
      </w:pPr>
      <w:r w:rsidDel="00000000" w:rsidR="00000000" w:rsidRPr="00000000">
        <w:rPr>
          <w:rtl w:val="0"/>
        </w:rPr>
      </w:r>
    </w:p>
    <w:p w:rsidR="00000000" w:rsidDel="00000000" w:rsidP="00000000" w:rsidRDefault="00000000" w:rsidRPr="00000000" w14:paraId="00000063">
      <w:pPr>
        <w:spacing w:before="120" w:lineRule="auto"/>
        <w:ind w:left="1418" w:firstLine="709"/>
        <w:rPr>
          <w:rFonts w:ascii="Calibri" w:cs="Calibri" w:eastAsia="Calibri" w:hAnsi="Calibri"/>
          <w:i w:val="1"/>
          <w:color w:val="548dd4"/>
          <w:sz w:val="24"/>
          <w:szCs w:val="24"/>
        </w:rPr>
      </w:pPr>
      <w:r w:rsidDel="00000000" w:rsidR="00000000" w:rsidRPr="00000000">
        <w:rPr>
          <w:rFonts w:ascii="Calibri" w:cs="Calibri" w:eastAsia="Calibri" w:hAnsi="Calibri"/>
          <w:i w:val="1"/>
          <w:color w:val="0070c0"/>
          <w:sz w:val="24"/>
          <w:szCs w:val="24"/>
          <w:rtl w:val="0"/>
        </w:rPr>
        <w:t xml:space="preserve">Тема 6. </w:t>
      </w:r>
      <w:r w:rsidDel="00000000" w:rsidR="00000000" w:rsidRPr="00000000">
        <w:rPr>
          <w:rFonts w:ascii="Calibri" w:cs="Calibri" w:eastAsia="Calibri" w:hAnsi="Calibri"/>
          <w:i w:val="1"/>
          <w:color w:val="548dd4"/>
          <w:sz w:val="24"/>
          <w:szCs w:val="24"/>
          <w:rtl w:val="0"/>
        </w:rPr>
        <w:t xml:space="preserve">Вплив каталізатора на швидкість хімічної реакції.</w:t>
      </w:r>
    </w:p>
    <w:p w:rsidR="00000000" w:rsidDel="00000000" w:rsidP="00000000" w:rsidRDefault="00000000" w:rsidRPr="00000000" w14:paraId="00000064">
      <w:pPr>
        <w:spacing w:before="120" w:lineRule="auto"/>
        <w:ind w:left="1418" w:firstLine="709"/>
        <w:rPr>
          <w:b w:val="1"/>
          <w:sz w:val="24"/>
          <w:szCs w:val="24"/>
        </w:rPr>
      </w:pPr>
      <w:r w:rsidDel="00000000" w:rsidR="00000000" w:rsidRPr="00000000">
        <w:rPr>
          <w:rFonts w:ascii="Calibri" w:cs="Calibri" w:eastAsia="Calibri" w:hAnsi="Calibri"/>
          <w:i w:val="1"/>
          <w:color w:val="548dd4"/>
          <w:sz w:val="24"/>
          <w:szCs w:val="24"/>
          <w:rtl w:val="0"/>
        </w:rPr>
        <w:t xml:space="preserve">Гомогенний, гетерогенний та ферментативний</w:t>
      </w:r>
      <w:r w:rsidDel="00000000" w:rsidR="00000000" w:rsidRPr="00000000">
        <w:rPr>
          <w:color w:val="548dd4"/>
          <w:sz w:val="24"/>
          <w:szCs w:val="24"/>
          <w:rtl w:val="0"/>
        </w:rPr>
        <w:t xml:space="preserve"> </w:t>
      </w:r>
      <w:r w:rsidDel="00000000" w:rsidR="00000000" w:rsidRPr="00000000">
        <w:rPr>
          <w:rFonts w:ascii="Calibri" w:cs="Calibri" w:eastAsia="Calibri" w:hAnsi="Calibri"/>
          <w:i w:val="1"/>
          <w:color w:val="548dd4"/>
          <w:sz w:val="24"/>
          <w:szCs w:val="24"/>
          <w:rtl w:val="0"/>
        </w:rPr>
        <w:t xml:space="preserve">каталіз.</w:t>
      </w:r>
      <w:r w:rsidDel="00000000" w:rsidR="00000000" w:rsidRPr="00000000">
        <w:rPr>
          <w:rFonts w:ascii="Calibri" w:cs="Calibri" w:eastAsia="Calibri" w:hAnsi="Calibri"/>
          <w:b w:val="1"/>
          <w:i w:val="1"/>
          <w:color w:val="548dd4"/>
          <w:sz w:val="24"/>
          <w:szCs w:val="24"/>
          <w:rtl w:val="0"/>
        </w:rPr>
        <w:t xml:space="preserve">  </w:t>
      </w:r>
      <w:r w:rsidDel="00000000" w:rsidR="00000000" w:rsidRPr="00000000">
        <w:rPr>
          <w:rtl w:val="0"/>
        </w:rPr>
      </w:r>
    </w:p>
    <w:p w:rsidR="00000000" w:rsidDel="00000000" w:rsidP="00000000" w:rsidRDefault="00000000" w:rsidRPr="00000000" w14:paraId="00000065">
      <w:pPr>
        <w:spacing w:before="120" w:lineRule="auto"/>
        <w:ind w:left="1418" w:firstLine="709"/>
        <w:rPr/>
      </w:pPr>
      <w:r w:rsidDel="00000000" w:rsidR="00000000" w:rsidRPr="00000000">
        <w:rPr>
          <w:rtl w:val="0"/>
        </w:rPr>
        <w:t xml:space="preserve">Навчальні матеріали та ресурси</w:t>
      </w:r>
    </w:p>
    <w:p w:rsidR="00000000" w:rsidDel="00000000" w:rsidP="00000000" w:rsidRDefault="00000000" w:rsidRPr="00000000" w14:paraId="00000066">
      <w:pPr>
        <w:spacing w:after="120" w:line="240" w:lineRule="auto"/>
        <w:ind w:firstLine="397"/>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Навчальні матеріали, зазначені нижче, доступні у бібліотеці університету та у бібліотеці кафедри фізичної хімії.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000000" w:rsidDel="00000000" w:rsidP="00000000" w:rsidRDefault="00000000" w:rsidRPr="00000000" w14:paraId="00000067">
      <w:pPr>
        <w:spacing w:after="120" w:line="240" w:lineRule="auto"/>
        <w:ind w:left="708" w:firstLine="0"/>
        <w:jc w:val="both"/>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Базова:</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1"/>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«Кінетика і термодинаміка процесів основного органічного і нафтохімічного синтезу» Лабораторний практикум [Електронний ресурс] : навч. посіб. для студ. спеціальності 161 «Хімічні технології та інженерія», спеціалізації «Хімічні технології органічних речовин»/ КПІ ім. Ігоря Сікорського ; уклад.: І. А. Левандовський,. – Електронні текстові </w:t>
      </w:r>
      <w:r w:rsidDel="00000000" w:rsidR="00000000" w:rsidRPr="00000000">
        <w:rPr>
          <w:rFonts w:ascii="Calibri" w:cs="Calibri" w:eastAsia="Calibri" w:hAnsi="Calibri"/>
          <w:i w:val="1"/>
          <w:color w:val="0070c0"/>
          <w:sz w:val="24"/>
          <w:szCs w:val="24"/>
          <w:rtl w:val="0"/>
        </w:rPr>
        <w:t xml:space="preserve">дані</w:t>
      </w: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 (1 файл: 929,91 Мбайт). </w:t>
      </w:r>
      <w:r w:rsidDel="00000000" w:rsidR="00000000" w:rsidRPr="00000000">
        <w:rPr>
          <w:rFonts w:ascii="Calibri" w:cs="Calibri" w:eastAsia="Calibri" w:hAnsi="Calibri"/>
          <w:b w:val="0"/>
          <w:i w:val="1"/>
          <w:smallCaps w:val="0"/>
          <w:strike w:val="0"/>
          <w:color w:val="0070c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Київ : КПІ ім. Ігоря Сікорського, 2018. – 73 с.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«Кінетика і термодинаміка процесів основного органічного і нафтохімічного синтезу» Практикум [Електронний ресурс] : навч. посіб. для студ. спеціальності 161 «Хімічні технології та інженерія», спеціалізації «Хімічні технології органічних речовин»/ КПІ ім. Ігоря Сікорського ; уклад.: І. А. Левандовський,. – Електронні текстові </w:t>
      </w:r>
      <w:r w:rsidDel="00000000" w:rsidR="00000000" w:rsidRPr="00000000">
        <w:rPr>
          <w:rFonts w:ascii="Calibri" w:cs="Calibri" w:eastAsia="Calibri" w:hAnsi="Calibri"/>
          <w:i w:val="1"/>
          <w:color w:val="0070c0"/>
          <w:sz w:val="24"/>
          <w:szCs w:val="24"/>
          <w:rtl w:val="0"/>
        </w:rPr>
        <w:t xml:space="preserve">дані</w:t>
      </w: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 (1 файл: 819,96 Мбайт). – Київ : КПІ ім. Ігоря Сікорського, 2018. – 113 с.</w:t>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«Кінетика і термодинаміка органічного синтезу» Практикум [Електронний ресурс] :</w:t>
      </w:r>
    </w:p>
    <w:p w:rsidR="00000000" w:rsidDel="00000000" w:rsidP="00000000" w:rsidRDefault="00000000" w:rsidRPr="00000000" w14:paraId="0000006C">
      <w:pPr>
        <w:spacing w:line="360" w:lineRule="auto"/>
        <w:ind w:left="708" w:firstLine="0"/>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навч. посіб. для студ. спеціальності 161 «Хімічні технології та інженерія» / КПІ ім. Ігоря Сікорського ; уклад.: І.А. Левандовський, С.О. Примиська. – Електронні</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текстові дані (1 файл: 3,424 Мбайт). – Київ : КПІ ім. Ігоря Сікорського, 2021. – 151 с.</w:t>
      </w:r>
    </w:p>
    <w:p w:rsidR="00000000" w:rsidDel="00000000" w:rsidP="00000000" w:rsidRDefault="00000000" w:rsidRPr="00000000" w14:paraId="0000006E">
      <w:pPr>
        <w:spacing w:after="120" w:line="240" w:lineRule="auto"/>
        <w:ind w:left="720" w:firstLine="0"/>
        <w:jc w:val="both"/>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Додаткова</w:t>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В.Л. Чумак, С.В. Іванов. Фізична хімія, Київ, книжкове видавництво Національного авіаційного університету, 2007. -  647с. Навчальний контент</w:t>
      </w:r>
    </w:p>
    <w:p w:rsidR="00000000" w:rsidDel="00000000" w:rsidP="00000000" w:rsidRDefault="00000000" w:rsidRPr="00000000" w14:paraId="00000070">
      <w:pPr>
        <w:pStyle w:val="Heading1"/>
        <w:numPr>
          <w:ilvl w:val="0"/>
          <w:numId w:val="1"/>
        </w:numPr>
        <w:tabs>
          <w:tab w:val="left" w:leader="none" w:pos="284"/>
        </w:tabs>
        <w:spacing w:line="240" w:lineRule="auto"/>
        <w:ind w:left="720" w:hanging="360"/>
        <w:rPr/>
      </w:pPr>
      <w:r w:rsidDel="00000000" w:rsidR="00000000" w:rsidRPr="00000000">
        <w:rPr>
          <w:rtl w:val="0"/>
        </w:rPr>
        <w:t xml:space="preserve">Методика опанування навчальної дисципліни (освітнього компонента)</w:t>
      </w:r>
    </w:p>
    <w:p w:rsidR="00000000" w:rsidDel="00000000" w:rsidP="00000000" w:rsidRDefault="00000000" w:rsidRPr="00000000" w14:paraId="00000071">
      <w:pPr>
        <w:spacing w:after="120"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Лекційні заняття</w:t>
      </w:r>
    </w:p>
    <w:p w:rsidR="00000000" w:rsidDel="00000000" w:rsidP="00000000" w:rsidRDefault="00000000" w:rsidRPr="00000000" w14:paraId="00000072">
      <w:pPr>
        <w:spacing w:after="120" w:line="240" w:lineRule="auto"/>
        <w:ind w:firstLine="397"/>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Вичитування лекцій з дисципліни проводиться паралельно з виконанням студентами домашніх робіт та розглядом ними питань, що виносяться на самостійну роботу на практичних заняттях. При читанні лекцій застосовуються ілюстративний матеріал у вигляді презентацій. Після кожної лекції рекомендується ознайомитись з матеріалами, рекомендованими для самостійного вивчення, а перед наступною лекцією – повторити матеріал попередньої.</w:t>
      </w:r>
    </w:p>
    <w:tbl>
      <w:tblPr>
        <w:tblStyle w:val="Table4"/>
        <w:tblW w:w="10431.0" w:type="dxa"/>
        <w:jc w:val="left"/>
        <w:tblBorders>
          <w:top w:color="366091" w:space="0" w:sz="4" w:val="single"/>
          <w:left w:color="366091" w:space="0" w:sz="4" w:val="single"/>
          <w:bottom w:color="366091" w:space="0" w:sz="4" w:val="single"/>
          <w:right w:color="366091" w:space="0" w:sz="4" w:val="single"/>
          <w:insideH w:color="366091" w:space="0" w:sz="4" w:val="single"/>
          <w:insideV w:color="366091" w:space="0" w:sz="4" w:val="single"/>
        </w:tblBorders>
        <w:tblLayout w:type="fixed"/>
        <w:tblLook w:val="0400"/>
      </w:tblPr>
      <w:tblGrid>
        <w:gridCol w:w="467"/>
        <w:gridCol w:w="2545"/>
        <w:gridCol w:w="7419"/>
        <w:tblGridChange w:id="0">
          <w:tblGrid>
            <w:gridCol w:w="467"/>
            <w:gridCol w:w="2545"/>
            <w:gridCol w:w="7419"/>
          </w:tblGrid>
        </w:tblGridChange>
      </w:tblGrid>
      <w:tr>
        <w:trPr>
          <w:cantSplit w:val="0"/>
          <w:tblHeader w:val="0"/>
        </w:trPr>
        <w:tc>
          <w:tcPr>
            <w:shd w:fill="d9d9d9" w:val="clear"/>
          </w:tcPr>
          <w:p w:rsidR="00000000" w:rsidDel="00000000" w:rsidP="00000000" w:rsidRDefault="00000000" w:rsidRPr="00000000" w14:paraId="00000073">
            <w:pPr>
              <w:spacing w:after="120" w:line="240" w:lineRule="auto"/>
              <w:jc w:val="center"/>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w:t>
            </w:r>
          </w:p>
        </w:tc>
        <w:tc>
          <w:tcPr>
            <w:shd w:fill="d9d9d9" w:val="clear"/>
          </w:tcPr>
          <w:p w:rsidR="00000000" w:rsidDel="00000000" w:rsidP="00000000" w:rsidRDefault="00000000" w:rsidRPr="00000000" w14:paraId="00000074">
            <w:pPr>
              <w:spacing w:after="120" w:line="240" w:lineRule="auto"/>
              <w:jc w:val="center"/>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Дата</w:t>
            </w:r>
          </w:p>
        </w:tc>
        <w:tc>
          <w:tcPr>
            <w:shd w:fill="d9d9d9" w:val="clear"/>
          </w:tcPr>
          <w:p w:rsidR="00000000" w:rsidDel="00000000" w:rsidP="00000000" w:rsidRDefault="00000000" w:rsidRPr="00000000" w14:paraId="00000075">
            <w:pPr>
              <w:spacing w:after="120" w:line="240" w:lineRule="auto"/>
              <w:jc w:val="center"/>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Опис заняття</w:t>
            </w:r>
          </w:p>
        </w:tc>
      </w:tr>
      <w:tr>
        <w:trPr>
          <w:cantSplit w:val="0"/>
          <w:tblHeader w:val="0"/>
        </w:trPr>
        <w:tc>
          <w:tcPr/>
          <w:p w:rsidR="00000000" w:rsidDel="00000000" w:rsidP="00000000" w:rsidRDefault="00000000" w:rsidRPr="00000000" w14:paraId="00000076">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w:t>
            </w:r>
          </w:p>
        </w:tc>
        <w:tc>
          <w:tcPr/>
          <w:p w:rsidR="00000000" w:rsidDel="00000000" w:rsidP="00000000" w:rsidRDefault="00000000" w:rsidRPr="00000000" w14:paraId="00000077">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За розкладом</w:t>
            </w:r>
          </w:p>
        </w:tc>
        <w:tc>
          <w:tcPr/>
          <w:p w:rsidR="00000000" w:rsidDel="00000000" w:rsidP="00000000" w:rsidRDefault="00000000" w:rsidRPr="00000000" w14:paraId="00000078">
            <w:pPr>
              <w:jc w:val="both"/>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548dd4"/>
                <w:sz w:val="24"/>
                <w:szCs w:val="24"/>
                <w:highlight w:val="white"/>
                <w:rtl w:val="0"/>
              </w:rPr>
              <w:t xml:space="preserve">Вступна лекція. Ознайомлення зі структурою курсу та РСО. Хімічна кінетика, пряма та зворотна задача хімічної кінетики. </w:t>
            </w:r>
          </w:p>
          <w:p w:rsidR="00000000" w:rsidDel="00000000" w:rsidP="00000000" w:rsidRDefault="00000000" w:rsidRPr="00000000" w14:paraId="00000079">
            <w:pPr>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rtl w:val="0"/>
              </w:rPr>
              <w:t xml:space="preserve">Тема 1. </w:t>
            </w:r>
            <w:r w:rsidDel="00000000" w:rsidR="00000000" w:rsidRPr="00000000">
              <w:rPr>
                <w:rFonts w:ascii="Calibri" w:cs="Calibri" w:eastAsia="Calibri" w:hAnsi="Calibri"/>
                <w:i w:val="1"/>
                <w:color w:val="0070c0"/>
                <w:sz w:val="24"/>
                <w:szCs w:val="24"/>
                <w:rtl w:val="0"/>
              </w:rPr>
              <w:t xml:space="preserve">Кінетика простих та складних органічних реакцій. Методи отримання кінетичних кривих.</w:t>
            </w:r>
          </w:p>
          <w:p w:rsidR="00000000" w:rsidDel="00000000" w:rsidP="00000000" w:rsidRDefault="00000000" w:rsidRPr="00000000" w14:paraId="0000007A">
            <w:pPr>
              <w:jc w:val="both"/>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548dd4"/>
                <w:sz w:val="24"/>
                <w:szCs w:val="24"/>
                <w:highlight w:val="white"/>
                <w:rtl w:val="0"/>
              </w:rPr>
              <w:t xml:space="preserve">Основні поняття та формули. </w:t>
            </w:r>
            <w:r w:rsidDel="00000000" w:rsidR="00000000" w:rsidRPr="00000000">
              <w:rPr>
                <w:rFonts w:ascii="Calibri" w:cs="Calibri" w:eastAsia="Calibri" w:hAnsi="Calibri"/>
                <w:i w:val="1"/>
                <w:color w:val="548dd4"/>
                <w:sz w:val="24"/>
                <w:szCs w:val="24"/>
                <w:rtl w:val="0"/>
              </w:rPr>
              <w:t xml:space="preserve">Хімічні методи аналізу. Переваги та недоліки. Фізичні методи аналізу. Переваги та недоліки. Повільні та швидкі хімічні реакції. Застосування методів аналізу в випадку повільних реакцій. Застосування методів аналізу в випадку швидких реакцій. Апаратура для проведення таких досліджень. </w:t>
            </w:r>
            <w:r w:rsidDel="00000000" w:rsidR="00000000" w:rsidRPr="00000000">
              <w:rPr>
                <w:rFonts w:ascii="Calibri" w:cs="Calibri" w:eastAsia="Calibri" w:hAnsi="Calibri"/>
                <w:i w:val="1"/>
                <w:color w:val="548dd4"/>
                <w:sz w:val="24"/>
                <w:szCs w:val="24"/>
                <w:highlight w:val="white"/>
                <w:rtl w:val="0"/>
              </w:rPr>
              <w:t xml:space="preserve">Експериментальні методи отримання кінетичних кривих.</w:t>
            </w:r>
          </w:p>
        </w:tc>
      </w:tr>
      <w:tr>
        <w:trPr>
          <w:cantSplit w:val="0"/>
          <w:tblHeader w:val="0"/>
        </w:trPr>
        <w:tc>
          <w:tcPr/>
          <w:p w:rsidR="00000000" w:rsidDel="00000000" w:rsidP="00000000" w:rsidRDefault="00000000" w:rsidRPr="00000000" w14:paraId="0000007B">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2</w:t>
            </w:r>
          </w:p>
        </w:tc>
        <w:tc>
          <w:tcPr/>
          <w:p w:rsidR="00000000" w:rsidDel="00000000" w:rsidP="00000000" w:rsidRDefault="00000000" w:rsidRPr="00000000" w14:paraId="0000007C">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7D">
            <w:pPr>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Продовження теми 1. Кінетика простих та складних органічних реакцій. Методи отримання кінетичних кривих.</w:t>
            </w:r>
          </w:p>
          <w:p w:rsidR="00000000" w:rsidDel="00000000" w:rsidP="00000000" w:rsidRDefault="00000000" w:rsidRPr="00000000" w14:paraId="0000007E">
            <w:pPr>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4f81bd"/>
                <w:sz w:val="24"/>
                <w:szCs w:val="24"/>
                <w:highlight w:val="white"/>
                <w:rtl w:val="0"/>
              </w:rPr>
              <w:t xml:space="preserve">Кінетика реакцій першого та нульового порядку</w:t>
            </w:r>
            <w:r w:rsidDel="00000000" w:rsidR="00000000" w:rsidRPr="00000000">
              <w:rPr>
                <w:rFonts w:ascii="Calibri" w:cs="Calibri" w:eastAsia="Calibri" w:hAnsi="Calibri"/>
                <w:i w:val="1"/>
                <w:sz w:val="24"/>
                <w:szCs w:val="24"/>
                <w:highlight w:val="white"/>
                <w:rtl w:val="0"/>
              </w:rPr>
              <w:t xml:space="preserve">. </w:t>
            </w:r>
            <w:r w:rsidDel="00000000" w:rsidR="00000000" w:rsidRPr="00000000">
              <w:rPr>
                <w:rFonts w:ascii="Calibri" w:cs="Calibri" w:eastAsia="Calibri" w:hAnsi="Calibri"/>
                <w:i w:val="1"/>
                <w:color w:val="4f81bd"/>
                <w:sz w:val="24"/>
                <w:szCs w:val="24"/>
                <w:highlight w:val="white"/>
                <w:rtl w:val="0"/>
              </w:rPr>
              <w:t xml:space="preserve">Кінетика реакції другого порядку. Кінетика реакції третього порядку. Інваріант 1-го роду. Інваріант 2-го роду. </w:t>
            </w:r>
            <w:r w:rsidDel="00000000" w:rsidR="00000000" w:rsidRPr="00000000">
              <w:rPr>
                <w:rFonts w:ascii="Calibri" w:cs="Calibri" w:eastAsia="Calibri" w:hAnsi="Calibri"/>
                <w:i w:val="1"/>
                <w:color w:val="548dd4"/>
                <w:sz w:val="24"/>
                <w:szCs w:val="24"/>
                <w:highlight w:val="white"/>
                <w:rtl w:val="0"/>
              </w:rPr>
              <w:t xml:space="preserve">Кінетика простих хімічних реакцій.</w:t>
            </w:r>
          </w:p>
        </w:tc>
      </w:tr>
      <w:tr>
        <w:trPr>
          <w:cantSplit w:val="0"/>
          <w:tblHeader w:val="0"/>
        </w:trPr>
        <w:tc>
          <w:tcPr/>
          <w:p w:rsidR="00000000" w:rsidDel="00000000" w:rsidP="00000000" w:rsidRDefault="00000000" w:rsidRPr="00000000" w14:paraId="0000007F">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3</w:t>
            </w:r>
          </w:p>
        </w:tc>
        <w:tc>
          <w:tcPr/>
          <w:p w:rsidR="00000000" w:rsidDel="00000000" w:rsidP="00000000" w:rsidRDefault="00000000" w:rsidRPr="00000000" w14:paraId="00000080">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81">
            <w:pPr>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Продовження теми 1. Кінетика простих та складних органічних реакцій. Методи отримання кінетичних кривих.</w:t>
            </w:r>
          </w:p>
          <w:p w:rsidR="00000000" w:rsidDel="00000000" w:rsidP="00000000" w:rsidRDefault="00000000" w:rsidRPr="00000000" w14:paraId="00000082">
            <w:pPr>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548dd4"/>
                <w:sz w:val="24"/>
                <w:szCs w:val="24"/>
                <w:highlight w:val="white"/>
                <w:rtl w:val="0"/>
              </w:rPr>
              <w:t xml:space="preserve">Методи визначення порядків хімічних реакцій.</w:t>
            </w:r>
          </w:p>
          <w:p w:rsidR="00000000" w:rsidDel="00000000" w:rsidP="00000000" w:rsidRDefault="00000000" w:rsidRPr="00000000" w14:paraId="00000083">
            <w:pPr>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4f81bd"/>
                <w:sz w:val="24"/>
                <w:szCs w:val="24"/>
                <w:highlight w:val="white"/>
                <w:rtl w:val="0"/>
              </w:rPr>
              <w:t xml:space="preserve">Точність необхідна для визначення порядку реакції</w:t>
            </w:r>
            <w:r w:rsidDel="00000000" w:rsidR="00000000" w:rsidRPr="00000000">
              <w:rPr>
                <w:rFonts w:ascii="Calibri" w:cs="Calibri" w:eastAsia="Calibri" w:hAnsi="Calibri"/>
                <w:i w:val="1"/>
                <w:sz w:val="24"/>
                <w:szCs w:val="24"/>
                <w:highlight w:val="white"/>
                <w:rtl w:val="0"/>
              </w:rPr>
              <w:t xml:space="preserve">. </w:t>
            </w:r>
            <w:r w:rsidDel="00000000" w:rsidR="00000000" w:rsidRPr="00000000">
              <w:rPr>
                <w:rFonts w:ascii="Calibri" w:cs="Calibri" w:eastAsia="Calibri" w:hAnsi="Calibri"/>
                <w:i w:val="1"/>
                <w:color w:val="4f81bd"/>
                <w:sz w:val="24"/>
                <w:szCs w:val="24"/>
                <w:highlight w:val="white"/>
                <w:rtl w:val="0"/>
              </w:rPr>
              <w:t xml:space="preserve">Порівняння методів надлишкових концентрацій та стехіометричної суміші. Інтегральні та  диференційні методи визначення порядку реакцій</w:t>
            </w:r>
            <w:r w:rsidDel="00000000" w:rsidR="00000000" w:rsidRPr="00000000">
              <w:rPr>
                <w:rtl w:val="0"/>
              </w:rPr>
            </w:r>
          </w:p>
        </w:tc>
      </w:tr>
      <w:tr>
        <w:trPr>
          <w:cantSplit w:val="0"/>
          <w:tblHeader w:val="0"/>
        </w:trPr>
        <w:tc>
          <w:tcPr/>
          <w:p w:rsidR="00000000" w:rsidDel="00000000" w:rsidP="00000000" w:rsidRDefault="00000000" w:rsidRPr="00000000" w14:paraId="00000084">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4</w:t>
            </w:r>
          </w:p>
        </w:tc>
        <w:tc>
          <w:tcPr/>
          <w:p w:rsidR="00000000" w:rsidDel="00000000" w:rsidP="00000000" w:rsidRDefault="00000000" w:rsidRPr="00000000" w14:paraId="00000085">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86">
            <w:pPr>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0070c0"/>
                <w:sz w:val="24"/>
                <w:szCs w:val="24"/>
                <w:rtl w:val="0"/>
              </w:rPr>
              <w:t xml:space="preserve">Продовження теми 1. Кінетика простих та складних органічних реакцій. Методи отримання кінетичних кривих.</w:t>
            </w:r>
            <w:r w:rsidDel="00000000" w:rsidR="00000000" w:rsidRPr="00000000">
              <w:rPr>
                <w:rFonts w:ascii="Calibri" w:cs="Calibri" w:eastAsia="Calibri" w:hAnsi="Calibri"/>
                <w:i w:val="1"/>
                <w:color w:val="548dd4"/>
                <w:sz w:val="24"/>
                <w:szCs w:val="24"/>
                <w:highlight w:val="white"/>
                <w:rtl w:val="0"/>
              </w:rPr>
              <w:t xml:space="preserve"> </w:t>
            </w:r>
          </w:p>
          <w:p w:rsidR="00000000" w:rsidDel="00000000" w:rsidP="00000000" w:rsidRDefault="00000000" w:rsidRPr="00000000" w14:paraId="00000087">
            <w:pPr>
              <w:jc w:val="both"/>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548dd4"/>
                <w:sz w:val="24"/>
                <w:szCs w:val="24"/>
                <w:highlight w:val="white"/>
                <w:rtl w:val="0"/>
              </w:rPr>
              <w:t xml:space="preserve">Кінетика складних хімічних реакцій (паралельні та послідовні реакції). </w:t>
            </w:r>
            <w:r w:rsidDel="00000000" w:rsidR="00000000" w:rsidRPr="00000000">
              <w:rPr>
                <w:rFonts w:ascii="Calibri" w:cs="Calibri" w:eastAsia="Calibri" w:hAnsi="Calibri"/>
                <w:i w:val="1"/>
                <w:color w:val="4f81bd"/>
                <w:sz w:val="24"/>
                <w:szCs w:val="24"/>
                <w:highlight w:val="white"/>
                <w:rtl w:val="0"/>
              </w:rPr>
              <w:t xml:space="preserve">Кінетика двох паралельних реакції першого порядку. Кінетика двох паралельних реакції першого порядку зі спільним продуктом. Кінетика двох послідовних реакцій першого порядку. Метод квазістаціонарних концентрацій (принцип Боденштейна).</w:t>
            </w:r>
            <w:r w:rsidDel="00000000" w:rsidR="00000000" w:rsidRPr="00000000">
              <w:rPr>
                <w:rtl w:val="0"/>
              </w:rPr>
            </w:r>
          </w:p>
        </w:tc>
      </w:tr>
      <w:tr>
        <w:trPr>
          <w:cantSplit w:val="0"/>
          <w:tblHeader w:val="0"/>
        </w:trPr>
        <w:tc>
          <w:tcPr/>
          <w:p w:rsidR="00000000" w:rsidDel="00000000" w:rsidP="00000000" w:rsidRDefault="00000000" w:rsidRPr="00000000" w14:paraId="00000088">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5</w:t>
            </w:r>
          </w:p>
        </w:tc>
        <w:tc>
          <w:tcPr/>
          <w:p w:rsidR="00000000" w:rsidDel="00000000" w:rsidP="00000000" w:rsidRDefault="00000000" w:rsidRPr="00000000" w14:paraId="00000089">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8A">
            <w:pPr>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Продовження теми 1. Кінетика простих та складних органічних реакцій. Методи отримання кінетичних кривих.</w:t>
            </w:r>
          </w:p>
          <w:p w:rsidR="00000000" w:rsidDel="00000000" w:rsidP="00000000" w:rsidRDefault="00000000" w:rsidRPr="00000000" w14:paraId="0000008B">
            <w:pPr>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4f81bd"/>
                <w:sz w:val="24"/>
                <w:szCs w:val="24"/>
                <w:highlight w:val="white"/>
                <w:rtl w:val="0"/>
              </w:rPr>
              <w:t xml:space="preserve">Кінетика зворотної реакції першого порядку. Кінетика зворотної реакції другого порядку. Кінетика змішаної зворотної реакції першого та другого порядків. Кінетика двох послідовних реакцій першого порядку зі зворотною першою стадією. </w:t>
            </w:r>
            <w:r w:rsidDel="00000000" w:rsidR="00000000" w:rsidRPr="00000000">
              <w:rPr>
                <w:rFonts w:ascii="Calibri" w:cs="Calibri" w:eastAsia="Calibri" w:hAnsi="Calibri"/>
                <w:i w:val="1"/>
                <w:color w:val="4f81bd"/>
                <w:sz w:val="24"/>
                <w:szCs w:val="24"/>
                <w:rtl w:val="0"/>
              </w:rPr>
              <w:t xml:space="preserve">Тип 1. k</w:t>
            </w:r>
            <w:r w:rsidDel="00000000" w:rsidR="00000000" w:rsidRPr="00000000">
              <w:rPr>
                <w:rFonts w:ascii="Calibri" w:cs="Calibri" w:eastAsia="Calibri" w:hAnsi="Calibri"/>
                <w:i w:val="1"/>
                <w:color w:val="4f81bd"/>
                <w:sz w:val="24"/>
                <w:szCs w:val="24"/>
                <w:vertAlign w:val="subscript"/>
                <w:rtl w:val="0"/>
              </w:rPr>
              <w:t xml:space="preserve">+ </w:t>
            </w:r>
            <w:r w:rsidDel="00000000" w:rsidR="00000000" w:rsidRPr="00000000">
              <w:rPr>
                <w:rFonts w:ascii="Calibri" w:cs="Calibri" w:eastAsia="Calibri" w:hAnsi="Calibri"/>
                <w:i w:val="1"/>
                <w:color w:val="4f81bd"/>
                <w:sz w:val="24"/>
                <w:szCs w:val="24"/>
                <w:rtl w:val="0"/>
              </w:rPr>
              <w:t xml:space="preserve">+ k</w:t>
            </w:r>
            <w:r w:rsidDel="00000000" w:rsidR="00000000" w:rsidRPr="00000000">
              <w:rPr>
                <w:rFonts w:ascii="Calibri" w:cs="Calibri" w:eastAsia="Calibri" w:hAnsi="Calibri"/>
                <w:i w:val="1"/>
                <w:color w:val="4f81bd"/>
                <w:sz w:val="24"/>
                <w:szCs w:val="24"/>
                <w:vertAlign w:val="subscript"/>
                <w:rtl w:val="0"/>
              </w:rPr>
              <w:t xml:space="preserve">-  </w:t>
            </w:r>
            <w:r w:rsidDel="00000000" w:rsidR="00000000" w:rsidRPr="00000000">
              <w:rPr>
                <w:rFonts w:ascii="Calibri" w:cs="Calibri" w:eastAsia="Calibri" w:hAnsi="Calibri"/>
                <w:i w:val="1"/>
                <w:color w:val="4f81bd"/>
                <w:sz w:val="24"/>
                <w:szCs w:val="24"/>
                <w:rtl w:val="0"/>
              </w:rPr>
              <w:t xml:space="preserve">&lt;&lt; k</w:t>
            </w:r>
            <w:r w:rsidDel="00000000" w:rsidR="00000000" w:rsidRPr="00000000">
              <w:rPr>
                <w:rFonts w:ascii="Calibri" w:cs="Calibri" w:eastAsia="Calibri" w:hAnsi="Calibri"/>
                <w:i w:val="1"/>
                <w:color w:val="4f81bd"/>
                <w:sz w:val="24"/>
                <w:szCs w:val="24"/>
                <w:vertAlign w:val="subscript"/>
                <w:rtl w:val="0"/>
              </w:rPr>
              <w:t xml:space="preserve">2</w:t>
            </w:r>
            <w:r w:rsidDel="00000000" w:rsidR="00000000" w:rsidRPr="00000000">
              <w:rPr>
                <w:rFonts w:ascii="Calibri" w:cs="Calibri" w:eastAsia="Calibri" w:hAnsi="Calibri"/>
                <w:i w:val="1"/>
                <w:color w:val="4f81bd"/>
                <w:sz w:val="24"/>
                <w:szCs w:val="24"/>
                <w:rtl w:val="0"/>
              </w:rPr>
              <w:t xml:space="preserve">, Тип 2. k</w:t>
            </w:r>
            <w:r w:rsidDel="00000000" w:rsidR="00000000" w:rsidRPr="00000000">
              <w:rPr>
                <w:rFonts w:ascii="Calibri" w:cs="Calibri" w:eastAsia="Calibri" w:hAnsi="Calibri"/>
                <w:i w:val="1"/>
                <w:color w:val="4f81bd"/>
                <w:sz w:val="24"/>
                <w:szCs w:val="24"/>
                <w:vertAlign w:val="subscript"/>
                <w:rtl w:val="0"/>
              </w:rPr>
              <w:t xml:space="preserve">+ </w:t>
            </w:r>
            <w:r w:rsidDel="00000000" w:rsidR="00000000" w:rsidRPr="00000000">
              <w:rPr>
                <w:rFonts w:ascii="Calibri" w:cs="Calibri" w:eastAsia="Calibri" w:hAnsi="Calibri"/>
                <w:i w:val="1"/>
                <w:color w:val="4f81bd"/>
                <w:sz w:val="24"/>
                <w:szCs w:val="24"/>
                <w:rtl w:val="0"/>
              </w:rPr>
              <w:t xml:space="preserve">+ k</w:t>
            </w:r>
            <w:r w:rsidDel="00000000" w:rsidR="00000000" w:rsidRPr="00000000">
              <w:rPr>
                <w:rFonts w:ascii="Calibri" w:cs="Calibri" w:eastAsia="Calibri" w:hAnsi="Calibri"/>
                <w:i w:val="1"/>
                <w:color w:val="4f81bd"/>
                <w:sz w:val="24"/>
                <w:szCs w:val="24"/>
                <w:vertAlign w:val="subscript"/>
                <w:rtl w:val="0"/>
              </w:rPr>
              <w:t xml:space="preserve">-  </w:t>
            </w:r>
            <w:r w:rsidDel="00000000" w:rsidR="00000000" w:rsidRPr="00000000">
              <w:rPr>
                <w:rFonts w:ascii="Calibri" w:cs="Calibri" w:eastAsia="Calibri" w:hAnsi="Calibri"/>
                <w:i w:val="1"/>
                <w:color w:val="4f81bd"/>
                <w:sz w:val="24"/>
                <w:szCs w:val="24"/>
                <w:rtl w:val="0"/>
              </w:rPr>
              <w:t xml:space="preserve">&gt;&gt; k</w:t>
            </w:r>
            <w:r w:rsidDel="00000000" w:rsidR="00000000" w:rsidRPr="00000000">
              <w:rPr>
                <w:rFonts w:ascii="Calibri" w:cs="Calibri" w:eastAsia="Calibri" w:hAnsi="Calibri"/>
                <w:i w:val="1"/>
                <w:color w:val="4f81bd"/>
                <w:sz w:val="24"/>
                <w:szCs w:val="24"/>
                <w:vertAlign w:val="subscript"/>
                <w:rtl w:val="0"/>
              </w:rPr>
              <w:t xml:space="preserve">2</w:t>
            </w:r>
            <w:r w:rsidDel="00000000" w:rsidR="00000000" w:rsidRPr="00000000">
              <w:rPr>
                <w:rFonts w:ascii="Calibri" w:cs="Calibri" w:eastAsia="Calibri" w:hAnsi="Calibri"/>
                <w:i w:val="1"/>
                <w:color w:val="4f81bd"/>
                <w:sz w:val="24"/>
                <w:szCs w:val="24"/>
                <w:rtl w:val="0"/>
              </w:rPr>
              <w:t xml:space="preserve">. Тип 3. k</w:t>
            </w:r>
            <w:r w:rsidDel="00000000" w:rsidR="00000000" w:rsidRPr="00000000">
              <w:rPr>
                <w:rFonts w:ascii="Calibri" w:cs="Calibri" w:eastAsia="Calibri" w:hAnsi="Calibri"/>
                <w:i w:val="1"/>
                <w:color w:val="4f81bd"/>
                <w:sz w:val="24"/>
                <w:szCs w:val="24"/>
                <w:vertAlign w:val="subscript"/>
                <w:rtl w:val="0"/>
              </w:rPr>
              <w:t xml:space="preserve">+ </w:t>
            </w:r>
            <m:oMath>
              <m:r>
                <m:t>≈</m:t>
              </m:r>
            </m:oMath>
            <w:r w:rsidDel="00000000" w:rsidR="00000000" w:rsidRPr="00000000">
              <w:rPr>
                <w:rFonts w:ascii="Calibri" w:cs="Calibri" w:eastAsia="Calibri" w:hAnsi="Calibri"/>
                <w:i w:val="1"/>
                <w:color w:val="4f81bd"/>
                <w:sz w:val="24"/>
                <w:szCs w:val="24"/>
                <w:rtl w:val="0"/>
              </w:rPr>
              <w:t xml:space="preserve"> k</w:t>
            </w:r>
            <w:r w:rsidDel="00000000" w:rsidR="00000000" w:rsidRPr="00000000">
              <w:rPr>
                <w:rFonts w:ascii="Calibri" w:cs="Calibri" w:eastAsia="Calibri" w:hAnsi="Calibri"/>
                <w:i w:val="1"/>
                <w:color w:val="4f81bd"/>
                <w:sz w:val="24"/>
                <w:szCs w:val="24"/>
                <w:vertAlign w:val="subscript"/>
                <w:rtl w:val="0"/>
              </w:rPr>
              <w:t xml:space="preserve">-  </w:t>
            </w:r>
            <m:oMath>
              <m:r>
                <m:t>≈</m:t>
              </m:r>
            </m:oMath>
            <w:r w:rsidDel="00000000" w:rsidR="00000000" w:rsidRPr="00000000">
              <w:rPr>
                <w:rFonts w:ascii="Calibri" w:cs="Calibri" w:eastAsia="Calibri" w:hAnsi="Calibri"/>
                <w:i w:val="1"/>
                <w:color w:val="4f81bd"/>
                <w:sz w:val="24"/>
                <w:szCs w:val="24"/>
                <w:rtl w:val="0"/>
              </w:rPr>
              <w:t xml:space="preserve"> k</w:t>
            </w:r>
            <w:r w:rsidDel="00000000" w:rsidR="00000000" w:rsidRPr="00000000">
              <w:rPr>
                <w:rFonts w:ascii="Calibri" w:cs="Calibri" w:eastAsia="Calibri" w:hAnsi="Calibri"/>
                <w:i w:val="1"/>
                <w:color w:val="4f81bd"/>
                <w:sz w:val="24"/>
                <w:szCs w:val="24"/>
                <w:vertAlign w:val="subscript"/>
                <w:rtl w:val="0"/>
              </w:rPr>
              <w:t xml:space="preserve">2</w:t>
            </w:r>
            <w:r w:rsidDel="00000000" w:rsidR="00000000" w:rsidRPr="00000000">
              <w:rPr>
                <w:rFonts w:ascii="Calibri" w:cs="Calibri" w:eastAsia="Calibri" w:hAnsi="Calibri"/>
                <w:i w:val="1"/>
                <w:color w:val="4f81bd"/>
                <w:sz w:val="24"/>
                <w:szCs w:val="24"/>
                <w:rtl w:val="0"/>
              </w:rPr>
              <w:t xml:space="preserve">.</w:t>
            </w:r>
            <w:r w:rsidDel="00000000" w:rsidR="00000000" w:rsidRPr="00000000">
              <w:rPr>
                <w:rFonts w:ascii="Calibri" w:cs="Calibri" w:eastAsia="Calibri" w:hAnsi="Calibri"/>
                <w:i w:val="1"/>
                <w:color w:val="548dd4"/>
                <w:sz w:val="24"/>
                <w:szCs w:val="24"/>
                <w:highlight w:val="white"/>
                <w:rtl w:val="0"/>
              </w:rPr>
              <w:t xml:space="preserve"> Кінетика складних хімічних реакцій (двох послідовних реакцій першого порядку зі зворотною першою стадією).</w:t>
            </w:r>
            <w:r w:rsidDel="00000000" w:rsidR="00000000" w:rsidRPr="00000000">
              <w:rPr>
                <w:rtl w:val="0"/>
              </w:rPr>
            </w:r>
          </w:p>
        </w:tc>
      </w:tr>
      <w:tr>
        <w:trPr>
          <w:cantSplit w:val="0"/>
          <w:tblHeader w:val="0"/>
        </w:trPr>
        <w:tc>
          <w:tcPr/>
          <w:p w:rsidR="00000000" w:rsidDel="00000000" w:rsidP="00000000" w:rsidRDefault="00000000" w:rsidRPr="00000000" w14:paraId="0000008C">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6</w:t>
            </w:r>
          </w:p>
        </w:tc>
        <w:tc>
          <w:tcPr/>
          <w:p w:rsidR="00000000" w:rsidDel="00000000" w:rsidP="00000000" w:rsidRDefault="00000000" w:rsidRPr="00000000" w14:paraId="0000008D">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8E">
            <w:pPr>
              <w:spacing w:before="120" w:lineRule="auto"/>
              <w:ind w:firstLine="567"/>
              <w:rPr>
                <w:b w:val="1"/>
                <w:sz w:val="24"/>
                <w:szCs w:val="24"/>
                <w:highlight w:val="white"/>
              </w:rPr>
            </w:pPr>
            <w:r w:rsidDel="00000000" w:rsidR="00000000" w:rsidRPr="00000000">
              <w:rPr>
                <w:rFonts w:ascii="Calibri" w:cs="Calibri" w:eastAsia="Calibri" w:hAnsi="Calibri"/>
                <w:i w:val="1"/>
                <w:color w:val="0070c0"/>
                <w:sz w:val="24"/>
                <w:szCs w:val="24"/>
                <w:rtl w:val="0"/>
              </w:rPr>
              <w:t xml:space="preserve">Тема 2. </w:t>
            </w:r>
            <w:r w:rsidDel="00000000" w:rsidR="00000000" w:rsidRPr="00000000">
              <w:rPr>
                <w:rFonts w:ascii="Calibri" w:cs="Calibri" w:eastAsia="Calibri" w:hAnsi="Calibri"/>
                <w:i w:val="1"/>
                <w:color w:val="548dd4"/>
                <w:sz w:val="24"/>
                <w:szCs w:val="24"/>
                <w:highlight w:val="white"/>
                <w:rtl w:val="0"/>
              </w:rPr>
              <w:t xml:space="preserve">Вплив температури на швидкість хімічної реакції.</w:t>
            </w:r>
            <w:r w:rsidDel="00000000" w:rsidR="00000000" w:rsidRPr="00000000">
              <w:rPr>
                <w:rtl w:val="0"/>
              </w:rPr>
            </w:r>
          </w:p>
          <w:p w:rsidR="00000000" w:rsidDel="00000000" w:rsidP="00000000" w:rsidRDefault="00000000" w:rsidRPr="00000000" w14:paraId="0000008F">
            <w:pPr>
              <w:jc w:val="both"/>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548dd4"/>
                <w:sz w:val="24"/>
                <w:szCs w:val="24"/>
                <w:rtl w:val="0"/>
              </w:rPr>
              <w:t xml:space="preserve">Допущення прийняті Арреніусом при виводі рівняння. Рівняння Арреніуса. Види Арреніусовських графіків. Від’ємний температурний коефіцієнт рівняння Арреніуса.</w:t>
            </w:r>
            <w:r w:rsidDel="00000000" w:rsidR="00000000" w:rsidRPr="00000000">
              <w:rPr>
                <w:rtl w:val="0"/>
              </w:rPr>
            </w:r>
          </w:p>
        </w:tc>
      </w:tr>
      <w:tr>
        <w:trPr>
          <w:cantSplit w:val="0"/>
          <w:tblHeader w:val="0"/>
        </w:trPr>
        <w:tc>
          <w:tcPr/>
          <w:p w:rsidR="00000000" w:rsidDel="00000000" w:rsidP="00000000" w:rsidRDefault="00000000" w:rsidRPr="00000000" w14:paraId="00000090">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7</w:t>
            </w:r>
          </w:p>
        </w:tc>
        <w:tc>
          <w:tcPr/>
          <w:p w:rsidR="00000000" w:rsidDel="00000000" w:rsidP="00000000" w:rsidRDefault="00000000" w:rsidRPr="00000000" w14:paraId="00000091">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92">
            <w:pPr>
              <w:spacing w:before="120" w:lineRule="auto"/>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0070c0"/>
                <w:sz w:val="24"/>
                <w:szCs w:val="24"/>
                <w:rtl w:val="0"/>
              </w:rPr>
              <w:t xml:space="preserve">Тема 3.</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color w:val="548dd4"/>
                <w:sz w:val="24"/>
                <w:szCs w:val="24"/>
                <w:highlight w:val="white"/>
                <w:rtl w:val="0"/>
              </w:rPr>
              <w:t xml:space="preserve">Теорії газофазних реакцій. </w:t>
            </w:r>
          </w:p>
          <w:p w:rsidR="00000000" w:rsidDel="00000000" w:rsidP="00000000" w:rsidRDefault="00000000" w:rsidRPr="00000000" w14:paraId="00000093">
            <w:pPr>
              <w:spacing w:before="120" w:lineRule="auto"/>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548dd4"/>
                <w:sz w:val="24"/>
                <w:szCs w:val="24"/>
                <w:highlight w:val="white"/>
                <w:rtl w:val="0"/>
              </w:rPr>
              <w:t xml:space="preserve">Теорія активних зіткнень (ТАЗ).</w:t>
            </w:r>
          </w:p>
          <w:p w:rsidR="00000000" w:rsidDel="00000000" w:rsidP="00000000" w:rsidRDefault="00000000" w:rsidRPr="00000000" w14:paraId="00000094">
            <w:pPr>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rtl w:val="0"/>
              </w:rPr>
              <w:t xml:space="preserve">Теорія активних зіткнень. Співвідношення енергій активації в рівняннях Арреніуса та ТАЗ. Стеричний коефіцієнт в ТАЗ. Чинники від яких він залежить.</w:t>
            </w:r>
            <w:r w:rsidDel="00000000" w:rsidR="00000000" w:rsidRPr="00000000">
              <w:rPr>
                <w:rtl w:val="0"/>
              </w:rPr>
            </w:r>
          </w:p>
        </w:tc>
      </w:tr>
      <w:tr>
        <w:trPr>
          <w:cantSplit w:val="0"/>
          <w:tblHeader w:val="0"/>
        </w:trPr>
        <w:tc>
          <w:tcPr/>
          <w:p w:rsidR="00000000" w:rsidDel="00000000" w:rsidP="00000000" w:rsidRDefault="00000000" w:rsidRPr="00000000" w14:paraId="00000095">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8</w:t>
            </w:r>
          </w:p>
        </w:tc>
        <w:tc>
          <w:tcPr/>
          <w:p w:rsidR="00000000" w:rsidDel="00000000" w:rsidP="00000000" w:rsidRDefault="00000000" w:rsidRPr="00000000" w14:paraId="00000096">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97">
            <w:pPr>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0070c0"/>
                <w:sz w:val="24"/>
                <w:szCs w:val="24"/>
                <w:rtl w:val="0"/>
              </w:rPr>
              <w:t xml:space="preserve">Продовження теми 3.  </w:t>
            </w:r>
            <w:r w:rsidDel="00000000" w:rsidR="00000000" w:rsidRPr="00000000">
              <w:rPr>
                <w:rFonts w:ascii="Calibri" w:cs="Calibri" w:eastAsia="Calibri" w:hAnsi="Calibri"/>
                <w:i w:val="1"/>
                <w:color w:val="548dd4"/>
                <w:sz w:val="24"/>
                <w:szCs w:val="24"/>
                <w:highlight w:val="white"/>
                <w:rtl w:val="0"/>
              </w:rPr>
              <w:t xml:space="preserve">Теорії газофазних реакцій. </w:t>
            </w:r>
          </w:p>
          <w:p w:rsidR="00000000" w:rsidDel="00000000" w:rsidP="00000000" w:rsidRDefault="00000000" w:rsidRPr="00000000" w14:paraId="00000098">
            <w:pPr>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548dd4"/>
                <w:sz w:val="24"/>
                <w:szCs w:val="24"/>
                <w:highlight w:val="white"/>
                <w:rtl w:val="0"/>
              </w:rPr>
              <w:t xml:space="preserve">Теорія активованого комплексу (ТАК).</w:t>
            </w:r>
          </w:p>
          <w:p w:rsidR="00000000" w:rsidDel="00000000" w:rsidP="00000000" w:rsidRDefault="00000000" w:rsidRPr="00000000" w14:paraId="00000099">
            <w:pPr>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4f81bd"/>
                <w:sz w:val="24"/>
                <w:szCs w:val="24"/>
                <w:highlight w:val="white"/>
                <w:rtl w:val="0"/>
              </w:rPr>
              <w:t xml:space="preserve">Адіабатичне наближення. Теорема Борна – Опенгеймера. Теорія Франка – Кондона. Наближення, що використовуються в ТАК. Вивід рівняння Ейрінга. Трансмісійний коефіцієнт. Не адіабатичні реакції. Параметр Мессі.</w:t>
            </w:r>
            <w:r w:rsidDel="00000000" w:rsidR="00000000" w:rsidRPr="00000000">
              <w:rPr>
                <w:rtl w:val="0"/>
              </w:rPr>
            </w:r>
          </w:p>
        </w:tc>
      </w:tr>
      <w:tr>
        <w:trPr>
          <w:cantSplit w:val="0"/>
          <w:tblHeader w:val="0"/>
        </w:trPr>
        <w:tc>
          <w:tcPr/>
          <w:p w:rsidR="00000000" w:rsidDel="00000000" w:rsidP="00000000" w:rsidRDefault="00000000" w:rsidRPr="00000000" w14:paraId="0000009A">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9</w:t>
            </w:r>
          </w:p>
        </w:tc>
        <w:tc>
          <w:tcPr/>
          <w:p w:rsidR="00000000" w:rsidDel="00000000" w:rsidP="00000000" w:rsidRDefault="00000000" w:rsidRPr="00000000" w14:paraId="0000009B">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9C">
            <w:pPr>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548dd4"/>
                <w:sz w:val="24"/>
                <w:szCs w:val="24"/>
                <w:rtl w:val="0"/>
              </w:rPr>
              <w:t xml:space="preserve"> </w:t>
            </w:r>
            <w:r w:rsidDel="00000000" w:rsidR="00000000" w:rsidRPr="00000000">
              <w:rPr>
                <w:rFonts w:ascii="Calibri" w:cs="Calibri" w:eastAsia="Calibri" w:hAnsi="Calibri"/>
                <w:i w:val="1"/>
                <w:color w:val="0070c0"/>
                <w:sz w:val="24"/>
                <w:szCs w:val="24"/>
                <w:rtl w:val="0"/>
              </w:rPr>
              <w:t xml:space="preserve">Продовження теми 3.  </w:t>
            </w:r>
            <w:r w:rsidDel="00000000" w:rsidR="00000000" w:rsidRPr="00000000">
              <w:rPr>
                <w:rFonts w:ascii="Calibri" w:cs="Calibri" w:eastAsia="Calibri" w:hAnsi="Calibri"/>
                <w:i w:val="1"/>
                <w:color w:val="548dd4"/>
                <w:sz w:val="24"/>
                <w:szCs w:val="24"/>
                <w:highlight w:val="white"/>
                <w:rtl w:val="0"/>
              </w:rPr>
              <w:t xml:space="preserve">Тунельний ефект. Кінетичний ізотопний ефект (КІЕ).</w:t>
            </w:r>
          </w:p>
          <w:p w:rsidR="00000000" w:rsidDel="00000000" w:rsidP="00000000" w:rsidRDefault="00000000" w:rsidRPr="00000000" w14:paraId="0000009D">
            <w:pPr>
              <w:spacing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highlight w:val="white"/>
                <w:rtl w:val="0"/>
              </w:rPr>
              <w:t xml:space="preserve">Експериментальні методи визначення тунельного ефекту. Кінетичне рівняння константи швидкості з урахуванням тунельного ефекту. Області низькотемпературного межі в реакціях з тунельним ефектом. Фактори, які впливають на відхилення від рівняння тунельного ефекту. Відхилення від Арреніусовських графіків при тунельному ефекті. Ефективна енергія активації при тунельному ефекті. Величини, які впливають на значення КІЕ. </w:t>
            </w:r>
            <w:r w:rsidDel="00000000" w:rsidR="00000000" w:rsidRPr="00000000">
              <w:rPr>
                <w:rFonts w:ascii="Calibri" w:cs="Calibri" w:eastAsia="Calibri" w:hAnsi="Calibri"/>
                <w:i w:val="1"/>
                <w:color w:val="548dd4"/>
                <w:sz w:val="24"/>
                <w:szCs w:val="24"/>
                <w:rtl w:val="0"/>
              </w:rPr>
              <w:t xml:space="preserve">Первинний та вторинний КІЕ. Використання КІЕ при досліджені явищ тунельного ефекту. Обмеження в використанні ізотопів </w:t>
            </w:r>
            <w:r w:rsidDel="00000000" w:rsidR="00000000" w:rsidRPr="00000000">
              <w:rPr>
                <w:rFonts w:ascii="Calibri" w:cs="Calibri" w:eastAsia="Calibri" w:hAnsi="Calibri"/>
                <w:i w:val="1"/>
                <w:color w:val="548dd4"/>
                <w:sz w:val="24"/>
                <w:szCs w:val="24"/>
                <w:vertAlign w:val="superscript"/>
                <w:rtl w:val="0"/>
              </w:rPr>
              <w:t xml:space="preserve">11</w:t>
            </w:r>
            <w:r w:rsidDel="00000000" w:rsidR="00000000" w:rsidRPr="00000000">
              <w:rPr>
                <w:rFonts w:ascii="Calibri" w:cs="Calibri" w:eastAsia="Calibri" w:hAnsi="Calibri"/>
                <w:i w:val="1"/>
                <w:color w:val="548dd4"/>
                <w:sz w:val="24"/>
                <w:szCs w:val="24"/>
                <w:rtl w:val="0"/>
              </w:rPr>
              <w:t xml:space="preserve">В, </w:t>
            </w:r>
            <w:r w:rsidDel="00000000" w:rsidR="00000000" w:rsidRPr="00000000">
              <w:rPr>
                <w:rFonts w:ascii="Calibri" w:cs="Calibri" w:eastAsia="Calibri" w:hAnsi="Calibri"/>
                <w:i w:val="1"/>
                <w:color w:val="548dd4"/>
                <w:sz w:val="24"/>
                <w:szCs w:val="24"/>
                <w:vertAlign w:val="superscript"/>
                <w:rtl w:val="0"/>
              </w:rPr>
              <w:t xml:space="preserve">13</w:t>
            </w:r>
            <w:r w:rsidDel="00000000" w:rsidR="00000000" w:rsidRPr="00000000">
              <w:rPr>
                <w:rFonts w:ascii="Calibri" w:cs="Calibri" w:eastAsia="Calibri" w:hAnsi="Calibri"/>
                <w:i w:val="1"/>
                <w:color w:val="548dd4"/>
                <w:sz w:val="24"/>
                <w:szCs w:val="24"/>
                <w:rtl w:val="0"/>
              </w:rPr>
              <w:t xml:space="preserve">С, </w:t>
            </w:r>
            <w:r w:rsidDel="00000000" w:rsidR="00000000" w:rsidRPr="00000000">
              <w:rPr>
                <w:rFonts w:ascii="Calibri" w:cs="Calibri" w:eastAsia="Calibri" w:hAnsi="Calibri"/>
                <w:i w:val="1"/>
                <w:color w:val="548dd4"/>
                <w:sz w:val="24"/>
                <w:szCs w:val="24"/>
                <w:vertAlign w:val="superscript"/>
                <w:rtl w:val="0"/>
              </w:rPr>
              <w:t xml:space="preserve">14</w:t>
            </w:r>
            <w:r w:rsidDel="00000000" w:rsidR="00000000" w:rsidRPr="00000000">
              <w:rPr>
                <w:rFonts w:ascii="Calibri" w:cs="Calibri" w:eastAsia="Calibri" w:hAnsi="Calibri"/>
                <w:i w:val="1"/>
                <w:color w:val="548dd4"/>
                <w:sz w:val="24"/>
                <w:szCs w:val="24"/>
                <w:rtl w:val="0"/>
              </w:rPr>
              <w:t xml:space="preserve">С, </w:t>
            </w:r>
            <w:r w:rsidDel="00000000" w:rsidR="00000000" w:rsidRPr="00000000">
              <w:rPr>
                <w:rFonts w:ascii="Calibri" w:cs="Calibri" w:eastAsia="Calibri" w:hAnsi="Calibri"/>
                <w:i w:val="1"/>
                <w:color w:val="548dd4"/>
                <w:sz w:val="24"/>
                <w:szCs w:val="24"/>
                <w:vertAlign w:val="superscript"/>
                <w:rtl w:val="0"/>
              </w:rPr>
              <w:t xml:space="preserve">18</w:t>
            </w:r>
            <w:r w:rsidDel="00000000" w:rsidR="00000000" w:rsidRPr="00000000">
              <w:rPr>
                <w:rFonts w:ascii="Calibri" w:cs="Calibri" w:eastAsia="Calibri" w:hAnsi="Calibri"/>
                <w:i w:val="1"/>
                <w:color w:val="548dd4"/>
                <w:sz w:val="24"/>
                <w:szCs w:val="24"/>
                <w:rtl w:val="0"/>
              </w:rPr>
              <w:t xml:space="preserve">О та </w:t>
            </w:r>
            <w:r w:rsidDel="00000000" w:rsidR="00000000" w:rsidRPr="00000000">
              <w:rPr>
                <w:rFonts w:ascii="Calibri" w:cs="Calibri" w:eastAsia="Calibri" w:hAnsi="Calibri"/>
                <w:i w:val="1"/>
                <w:color w:val="548dd4"/>
                <w:sz w:val="24"/>
                <w:szCs w:val="24"/>
                <w:vertAlign w:val="superscript"/>
                <w:rtl w:val="0"/>
              </w:rPr>
              <w:t xml:space="preserve">34</w:t>
            </w:r>
            <w:r w:rsidDel="00000000" w:rsidR="00000000" w:rsidRPr="00000000">
              <w:rPr>
                <w:rFonts w:ascii="Calibri" w:cs="Calibri" w:eastAsia="Calibri" w:hAnsi="Calibri"/>
                <w:i w:val="1"/>
                <w:color w:val="548dd4"/>
                <w:sz w:val="24"/>
                <w:szCs w:val="24"/>
                <w:rtl w:val="0"/>
              </w:rPr>
              <w:t xml:space="preserve">S в КІЕ</w:t>
            </w:r>
            <w:r w:rsidDel="00000000" w:rsidR="00000000" w:rsidRPr="00000000">
              <w:rPr>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9E">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10</w:t>
            </w:r>
          </w:p>
        </w:tc>
        <w:tc>
          <w:tcPr/>
          <w:p w:rsidR="00000000" w:rsidDel="00000000" w:rsidP="00000000" w:rsidRDefault="00000000" w:rsidRPr="00000000" w14:paraId="0000009F">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A0">
            <w:pPr>
              <w:spacing w:line="360" w:lineRule="auto"/>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0070c0"/>
                <w:sz w:val="24"/>
                <w:szCs w:val="24"/>
                <w:rtl w:val="0"/>
              </w:rPr>
              <w:t xml:space="preserve">Продовження теми 3: </w:t>
            </w:r>
            <w:r w:rsidDel="00000000" w:rsidR="00000000" w:rsidRPr="00000000">
              <w:rPr>
                <w:rFonts w:ascii="Calibri" w:cs="Calibri" w:eastAsia="Calibri" w:hAnsi="Calibri"/>
                <w:i w:val="1"/>
                <w:color w:val="548dd4"/>
                <w:sz w:val="24"/>
                <w:szCs w:val="24"/>
                <w:highlight w:val="white"/>
                <w:rtl w:val="0"/>
              </w:rPr>
              <w:t xml:space="preserve">Термодинамічні (активаційні) параметри АК.</w:t>
            </w:r>
          </w:p>
          <w:p w:rsidR="00000000" w:rsidDel="00000000" w:rsidP="00000000" w:rsidRDefault="00000000" w:rsidRPr="00000000" w14:paraId="000000A1">
            <w:pPr>
              <w:spacing w:line="360" w:lineRule="auto"/>
              <w:jc w:val="both"/>
              <w:rPr>
                <w:rFonts w:ascii="Calibri" w:cs="Calibri" w:eastAsia="Calibri" w:hAnsi="Calibri"/>
                <w:i w:val="1"/>
                <w:color w:val="0070c0"/>
                <w:sz w:val="24"/>
                <w:szCs w:val="24"/>
              </w:rPr>
            </w:pPr>
            <w:r w:rsidDel="00000000" w:rsidR="00000000" w:rsidRPr="00000000">
              <w:rPr>
                <w:i w:val="1"/>
                <w:color w:val="548dd4"/>
                <w:sz w:val="24"/>
                <w:szCs w:val="24"/>
                <w:rtl w:val="0"/>
              </w:rPr>
              <w:t xml:space="preserve">Термодинамічну форма рівняння Ейрінга. Фізичний сенс ентальпії активації, ентропії активації, об’єму активації. Порівняння рівняння Арреніуса, ТАЗ і ТАК. Ізокінетична температура.</w:t>
            </w:r>
            <w:r w:rsidDel="00000000" w:rsidR="00000000" w:rsidRPr="00000000">
              <w:rPr>
                <w:rtl w:val="0"/>
              </w:rPr>
            </w:r>
          </w:p>
        </w:tc>
      </w:tr>
      <w:tr>
        <w:trPr>
          <w:cantSplit w:val="0"/>
          <w:tblHeader w:val="0"/>
        </w:trPr>
        <w:tc>
          <w:tcPr/>
          <w:p w:rsidR="00000000" w:rsidDel="00000000" w:rsidP="00000000" w:rsidRDefault="00000000" w:rsidRPr="00000000" w14:paraId="000000A2">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11</w:t>
            </w:r>
          </w:p>
        </w:tc>
        <w:tc>
          <w:tcPr/>
          <w:p w:rsidR="00000000" w:rsidDel="00000000" w:rsidP="00000000" w:rsidRDefault="00000000" w:rsidRPr="00000000" w14:paraId="000000A3">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A4">
            <w:pPr>
              <w:spacing w:after="120" w:lineRule="auto"/>
              <w:ind w:left="40" w:firstLine="0"/>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0070c0"/>
                <w:sz w:val="24"/>
                <w:szCs w:val="24"/>
                <w:rtl w:val="0"/>
              </w:rPr>
              <w:t xml:space="preserve">Продовження теми 4: </w:t>
            </w:r>
            <w:r w:rsidDel="00000000" w:rsidR="00000000" w:rsidRPr="00000000">
              <w:rPr>
                <w:rFonts w:ascii="Calibri" w:cs="Calibri" w:eastAsia="Calibri" w:hAnsi="Calibri"/>
                <w:i w:val="1"/>
                <w:color w:val="548dd4"/>
                <w:sz w:val="24"/>
                <w:szCs w:val="24"/>
                <w:highlight w:val="white"/>
                <w:rtl w:val="0"/>
              </w:rPr>
              <w:t xml:space="preserve">Реакції в розчинах.</w:t>
            </w:r>
          </w:p>
          <w:p w:rsidR="00000000" w:rsidDel="00000000" w:rsidP="00000000" w:rsidRDefault="00000000" w:rsidRPr="00000000" w14:paraId="000000A5">
            <w:pPr>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highlight w:val="white"/>
                <w:rtl w:val="0"/>
              </w:rPr>
              <w:t xml:space="preserve">Особливості протікання реакцій в розчинах. Клітинний ефект </w:t>
            </w:r>
            <w:r w:rsidDel="00000000" w:rsidR="00000000" w:rsidRPr="00000000">
              <w:rPr>
                <w:rFonts w:ascii="Calibri" w:cs="Calibri" w:eastAsia="Calibri" w:hAnsi="Calibri"/>
                <w:i w:val="1"/>
                <w:color w:val="548dd4"/>
                <w:sz w:val="24"/>
                <w:szCs w:val="24"/>
                <w:rtl w:val="0"/>
              </w:rPr>
              <w:t xml:space="preserve">Франка-Рабиновича. </w:t>
            </w:r>
            <w:r w:rsidDel="00000000" w:rsidR="00000000" w:rsidRPr="00000000">
              <w:rPr>
                <w:rFonts w:ascii="Calibri" w:cs="Calibri" w:eastAsia="Calibri" w:hAnsi="Calibri"/>
                <w:i w:val="1"/>
                <w:color w:val="548dd4"/>
                <w:sz w:val="24"/>
                <w:szCs w:val="24"/>
                <w:highlight w:val="white"/>
                <w:rtl w:val="0"/>
              </w:rPr>
              <w:t xml:space="preserve">ТАЗ в розчинах, рівняння Мелвіна-Фьюза. Класифікація хімічних реакцій за Перріном. (Швидкі, нормальні та повільні).</w:t>
            </w:r>
            <w:r w:rsidDel="00000000" w:rsidR="00000000" w:rsidRPr="00000000">
              <w:rPr>
                <w:rtl w:val="0"/>
              </w:rPr>
            </w:r>
          </w:p>
        </w:tc>
      </w:tr>
      <w:tr>
        <w:trPr>
          <w:cantSplit w:val="0"/>
          <w:tblHeader w:val="0"/>
        </w:trPr>
        <w:tc>
          <w:tcPr/>
          <w:p w:rsidR="00000000" w:rsidDel="00000000" w:rsidP="00000000" w:rsidRDefault="00000000" w:rsidRPr="00000000" w14:paraId="000000A6">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12</w:t>
            </w:r>
          </w:p>
        </w:tc>
        <w:tc>
          <w:tcPr/>
          <w:p w:rsidR="00000000" w:rsidDel="00000000" w:rsidP="00000000" w:rsidRDefault="00000000" w:rsidRPr="00000000" w14:paraId="000000A7">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A8">
            <w:pPr>
              <w:spacing w:after="120" w:lineRule="auto"/>
              <w:ind w:left="40" w:firstLine="0"/>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0070c0"/>
                <w:sz w:val="24"/>
                <w:szCs w:val="24"/>
                <w:rtl w:val="0"/>
              </w:rPr>
              <w:t xml:space="preserve">Продовження теми 4: </w:t>
            </w:r>
            <w:r w:rsidDel="00000000" w:rsidR="00000000" w:rsidRPr="00000000">
              <w:rPr>
                <w:rFonts w:ascii="Calibri" w:cs="Calibri" w:eastAsia="Calibri" w:hAnsi="Calibri"/>
                <w:i w:val="1"/>
                <w:color w:val="548dd4"/>
                <w:sz w:val="24"/>
                <w:szCs w:val="24"/>
                <w:highlight w:val="white"/>
                <w:rtl w:val="0"/>
              </w:rPr>
              <w:t xml:space="preserve">Реакції в розчинах.</w:t>
            </w:r>
          </w:p>
          <w:p w:rsidR="00000000" w:rsidDel="00000000" w:rsidP="00000000" w:rsidRDefault="00000000" w:rsidRPr="00000000" w14:paraId="000000A9">
            <w:pPr>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rtl w:val="0"/>
              </w:rPr>
              <w:t xml:space="preserve">Рівняння Бренстеда — Бьеррума. </w:t>
            </w:r>
            <w:r w:rsidDel="00000000" w:rsidR="00000000" w:rsidRPr="00000000">
              <w:rPr>
                <w:rFonts w:ascii="Calibri" w:cs="Calibri" w:eastAsia="Calibri" w:hAnsi="Calibri"/>
                <w:i w:val="1"/>
                <w:color w:val="548dd4"/>
                <w:sz w:val="24"/>
                <w:szCs w:val="24"/>
                <w:highlight w:val="white"/>
                <w:rtl w:val="0"/>
              </w:rPr>
              <w:t xml:space="preserve">Вплив іонної сили розчину на швидкість реакції. Сольові ефекти. Первинний та вторинний сольові ефекти. Рівняння взаємодії між двома іонами. Теорія Дебая-Хюккеля. Рівняння Кірквуда (взаємодія диполь-диполь). Рівняння взаємодії між іоном і нейтральною молекулою. Види кореляційних рівнянь з використанням діелектричної сталої.</w:t>
            </w:r>
            <w:r w:rsidDel="00000000" w:rsidR="00000000" w:rsidRPr="00000000">
              <w:rPr>
                <w:rtl w:val="0"/>
              </w:rPr>
            </w:r>
          </w:p>
        </w:tc>
      </w:tr>
      <w:tr>
        <w:trPr>
          <w:cantSplit w:val="0"/>
          <w:tblHeader w:val="0"/>
        </w:trPr>
        <w:tc>
          <w:tcPr/>
          <w:p w:rsidR="00000000" w:rsidDel="00000000" w:rsidP="00000000" w:rsidRDefault="00000000" w:rsidRPr="00000000" w14:paraId="000000AA">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13</w:t>
            </w:r>
          </w:p>
        </w:tc>
        <w:tc>
          <w:tcPr/>
          <w:p w:rsidR="00000000" w:rsidDel="00000000" w:rsidP="00000000" w:rsidRDefault="00000000" w:rsidRPr="00000000" w14:paraId="000000AB">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AC">
            <w:pPr>
              <w:ind w:firstLine="42"/>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Тема 5. Зв’язок між структурою і реакційною здатністю.</w:t>
            </w:r>
          </w:p>
          <w:p w:rsidR="00000000" w:rsidDel="00000000" w:rsidP="00000000" w:rsidRDefault="00000000" w:rsidRPr="00000000" w14:paraId="000000AD">
            <w:pPr>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rtl w:val="0"/>
              </w:rPr>
              <w:t xml:space="preserve">Принцип лінійності вільних енергій, рівняння Гамета, Тафта, </w:t>
            </w:r>
            <w:r w:rsidDel="00000000" w:rsidR="00000000" w:rsidRPr="00000000">
              <w:rPr>
                <w:rtl w:val="0"/>
              </w:rPr>
            </w:r>
          </w:p>
        </w:tc>
      </w:tr>
      <w:tr>
        <w:trPr>
          <w:cantSplit w:val="0"/>
          <w:tblHeader w:val="0"/>
        </w:trPr>
        <w:tc>
          <w:tcPr/>
          <w:p w:rsidR="00000000" w:rsidDel="00000000" w:rsidP="00000000" w:rsidRDefault="00000000" w:rsidRPr="00000000" w14:paraId="000000AE">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14</w:t>
            </w:r>
          </w:p>
        </w:tc>
        <w:tc>
          <w:tcPr/>
          <w:p w:rsidR="00000000" w:rsidDel="00000000" w:rsidP="00000000" w:rsidRDefault="00000000" w:rsidRPr="00000000" w14:paraId="000000AF">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B0">
            <w:pPr>
              <w:ind w:firstLine="42"/>
              <w:jc w:val="center"/>
              <w:rPr>
                <w:rFonts w:ascii="Calibri" w:cs="Calibri" w:eastAsia="Calibri" w:hAnsi="Calibri"/>
                <w:i w:val="1"/>
                <w:color w:val="548dd4"/>
                <w:sz w:val="24"/>
                <w:szCs w:val="24"/>
              </w:rPr>
            </w:pPr>
            <w:r w:rsidDel="00000000" w:rsidR="00000000" w:rsidRPr="00000000">
              <w:rPr>
                <w:rFonts w:ascii="Calibri" w:cs="Calibri" w:eastAsia="Calibri" w:hAnsi="Calibri"/>
                <w:i w:val="1"/>
                <w:color w:val="548dd4"/>
                <w:sz w:val="24"/>
                <w:szCs w:val="24"/>
                <w:highlight w:val="white"/>
                <w:rtl w:val="0"/>
              </w:rPr>
              <w:t xml:space="preserve"> Продовження т</w:t>
            </w:r>
            <w:r w:rsidDel="00000000" w:rsidR="00000000" w:rsidRPr="00000000">
              <w:rPr>
                <w:rFonts w:ascii="Calibri" w:cs="Calibri" w:eastAsia="Calibri" w:hAnsi="Calibri"/>
                <w:i w:val="1"/>
                <w:color w:val="0070c0"/>
                <w:sz w:val="24"/>
                <w:szCs w:val="24"/>
                <w:rtl w:val="0"/>
              </w:rPr>
              <w:t xml:space="preserve">еми 5.  Зв’язок між структурою і реакційною здатністю.</w:t>
            </w:r>
            <w:r w:rsidDel="00000000" w:rsidR="00000000" w:rsidRPr="00000000">
              <w:rPr>
                <w:rFonts w:ascii="Calibri" w:cs="Calibri" w:eastAsia="Calibri" w:hAnsi="Calibri"/>
                <w:i w:val="1"/>
                <w:color w:val="548dd4"/>
                <w:sz w:val="24"/>
                <w:szCs w:val="24"/>
                <w:rtl w:val="0"/>
              </w:rPr>
              <w:t xml:space="preserve"> </w:t>
            </w:r>
          </w:p>
          <w:p w:rsidR="00000000" w:rsidDel="00000000" w:rsidP="00000000" w:rsidRDefault="00000000" w:rsidRPr="00000000" w14:paraId="000000B1">
            <w:pPr>
              <w:ind w:firstLine="42"/>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rtl w:val="0"/>
              </w:rPr>
              <w:t xml:space="preserve">Методологія QSAR/QSPR/QSRR.</w:t>
            </w:r>
            <w:r w:rsidDel="00000000" w:rsidR="00000000" w:rsidRPr="00000000">
              <w:rPr>
                <w:rtl w:val="0"/>
              </w:rPr>
            </w:r>
          </w:p>
        </w:tc>
      </w:tr>
      <w:tr>
        <w:trPr>
          <w:cantSplit w:val="0"/>
          <w:tblHeader w:val="0"/>
        </w:trPr>
        <w:tc>
          <w:tcPr/>
          <w:p w:rsidR="00000000" w:rsidDel="00000000" w:rsidP="00000000" w:rsidRDefault="00000000" w:rsidRPr="00000000" w14:paraId="000000B2">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15</w:t>
            </w:r>
          </w:p>
        </w:tc>
        <w:tc>
          <w:tcPr/>
          <w:p w:rsidR="00000000" w:rsidDel="00000000" w:rsidP="00000000" w:rsidRDefault="00000000" w:rsidRPr="00000000" w14:paraId="000000B3">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B4">
            <w:pPr>
              <w:spacing w:before="120" w:lineRule="auto"/>
              <w:jc w:val="center"/>
              <w:rPr>
                <w:rFonts w:ascii="Calibri" w:cs="Calibri" w:eastAsia="Calibri" w:hAnsi="Calibri"/>
                <w:i w:val="1"/>
                <w:color w:val="548dd4"/>
                <w:sz w:val="24"/>
                <w:szCs w:val="24"/>
              </w:rPr>
            </w:pPr>
            <w:r w:rsidDel="00000000" w:rsidR="00000000" w:rsidRPr="00000000">
              <w:rPr>
                <w:rFonts w:ascii="Calibri" w:cs="Calibri" w:eastAsia="Calibri" w:hAnsi="Calibri"/>
                <w:i w:val="1"/>
                <w:color w:val="0070c0"/>
                <w:sz w:val="24"/>
                <w:szCs w:val="24"/>
                <w:rtl w:val="0"/>
              </w:rPr>
              <w:t xml:space="preserve">Тема 6. </w:t>
            </w:r>
            <w:r w:rsidDel="00000000" w:rsidR="00000000" w:rsidRPr="00000000">
              <w:rPr>
                <w:rFonts w:ascii="Calibri" w:cs="Calibri" w:eastAsia="Calibri" w:hAnsi="Calibri"/>
                <w:i w:val="1"/>
                <w:color w:val="548dd4"/>
                <w:sz w:val="24"/>
                <w:szCs w:val="24"/>
                <w:rtl w:val="0"/>
              </w:rPr>
              <w:t xml:space="preserve">Вплив каталізатора на швидкість хімічної реакції.</w:t>
            </w:r>
          </w:p>
          <w:p w:rsidR="00000000" w:rsidDel="00000000" w:rsidP="00000000" w:rsidRDefault="00000000" w:rsidRPr="00000000" w14:paraId="000000B5">
            <w:pPr>
              <w:ind w:firstLine="42"/>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rtl w:val="0"/>
              </w:rPr>
              <w:t xml:space="preserve">Гомогенний каталіз.</w:t>
            </w:r>
            <w:r w:rsidDel="00000000" w:rsidR="00000000" w:rsidRPr="00000000">
              <w:rPr>
                <w:rFonts w:ascii="Calibri" w:cs="Calibri" w:eastAsia="Calibri" w:hAnsi="Calibri"/>
                <w:b w:val="1"/>
                <w:i w:val="1"/>
                <w:color w:val="548dd4"/>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B6">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16</w:t>
            </w:r>
          </w:p>
        </w:tc>
        <w:tc>
          <w:tcPr/>
          <w:p w:rsidR="00000000" w:rsidDel="00000000" w:rsidP="00000000" w:rsidRDefault="00000000" w:rsidRPr="00000000" w14:paraId="000000B7">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B8">
            <w:pPr>
              <w:spacing w:before="120" w:lineRule="auto"/>
              <w:jc w:val="center"/>
              <w:rPr>
                <w:rFonts w:ascii="Calibri" w:cs="Calibri" w:eastAsia="Calibri" w:hAnsi="Calibri"/>
                <w:i w:val="1"/>
                <w:color w:val="548dd4"/>
                <w:sz w:val="24"/>
                <w:szCs w:val="24"/>
              </w:rPr>
            </w:pPr>
            <w:r w:rsidDel="00000000" w:rsidR="00000000" w:rsidRPr="00000000">
              <w:rPr>
                <w:rFonts w:ascii="Calibri" w:cs="Calibri" w:eastAsia="Calibri" w:hAnsi="Calibri"/>
                <w:b w:val="1"/>
                <w:i w:val="1"/>
                <w:color w:val="548dd4"/>
                <w:sz w:val="24"/>
                <w:szCs w:val="24"/>
                <w:rtl w:val="0"/>
              </w:rPr>
              <w:t xml:space="preserve"> </w:t>
            </w:r>
            <w:r w:rsidDel="00000000" w:rsidR="00000000" w:rsidRPr="00000000">
              <w:rPr>
                <w:rFonts w:ascii="Calibri" w:cs="Calibri" w:eastAsia="Calibri" w:hAnsi="Calibri"/>
                <w:i w:val="1"/>
                <w:color w:val="548dd4"/>
                <w:sz w:val="24"/>
                <w:szCs w:val="24"/>
                <w:rtl w:val="0"/>
              </w:rPr>
              <w:t xml:space="preserve">Продовження теми 6. Вплив каталізатора на швидкість хімічної реакції.</w:t>
            </w:r>
          </w:p>
          <w:p w:rsidR="00000000" w:rsidDel="00000000" w:rsidP="00000000" w:rsidRDefault="00000000" w:rsidRPr="00000000" w14:paraId="000000B9">
            <w:pPr>
              <w:spacing w:before="120" w:lineRule="auto"/>
              <w:rPr>
                <w:b w:val="1"/>
                <w:sz w:val="24"/>
                <w:szCs w:val="24"/>
              </w:rPr>
            </w:pPr>
            <w:r w:rsidDel="00000000" w:rsidR="00000000" w:rsidRPr="00000000">
              <w:rPr>
                <w:rFonts w:ascii="Calibri" w:cs="Calibri" w:eastAsia="Calibri" w:hAnsi="Calibri"/>
                <w:i w:val="1"/>
                <w:color w:val="548dd4"/>
                <w:sz w:val="24"/>
                <w:szCs w:val="24"/>
                <w:rtl w:val="0"/>
              </w:rPr>
              <w:t xml:space="preserve">Гетерогенний каталіз.</w:t>
            </w:r>
            <w:r w:rsidDel="00000000" w:rsidR="00000000" w:rsidRPr="00000000">
              <w:rPr>
                <w:rtl w:val="0"/>
              </w:rPr>
            </w:r>
          </w:p>
        </w:tc>
      </w:tr>
      <w:tr>
        <w:trPr>
          <w:cantSplit w:val="0"/>
          <w:tblHeader w:val="0"/>
        </w:trPr>
        <w:tc>
          <w:tcPr/>
          <w:p w:rsidR="00000000" w:rsidDel="00000000" w:rsidP="00000000" w:rsidRDefault="00000000" w:rsidRPr="00000000" w14:paraId="000000BA">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17</w:t>
            </w:r>
          </w:p>
        </w:tc>
        <w:tc>
          <w:tcPr/>
          <w:p w:rsidR="00000000" w:rsidDel="00000000" w:rsidP="00000000" w:rsidRDefault="00000000" w:rsidRPr="00000000" w14:paraId="000000BB">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BC">
            <w:pPr>
              <w:spacing w:before="120" w:lineRule="auto"/>
              <w:jc w:val="center"/>
              <w:rPr>
                <w:rFonts w:ascii="Calibri" w:cs="Calibri" w:eastAsia="Calibri" w:hAnsi="Calibri"/>
                <w:i w:val="1"/>
                <w:color w:val="548dd4"/>
                <w:sz w:val="24"/>
                <w:szCs w:val="24"/>
              </w:rPr>
            </w:pPr>
            <w:r w:rsidDel="00000000" w:rsidR="00000000" w:rsidRPr="00000000">
              <w:rPr>
                <w:rFonts w:ascii="Calibri" w:cs="Calibri" w:eastAsia="Calibri" w:hAnsi="Calibri"/>
                <w:i w:val="1"/>
                <w:color w:val="548dd4"/>
                <w:sz w:val="24"/>
                <w:szCs w:val="24"/>
                <w:rtl w:val="0"/>
              </w:rPr>
              <w:t xml:space="preserve">Продовження теми 6. Вплив каталізатора на швидкість хімічної реакції.</w:t>
            </w:r>
          </w:p>
          <w:p w:rsidR="00000000" w:rsidDel="00000000" w:rsidP="00000000" w:rsidRDefault="00000000" w:rsidRPr="00000000" w14:paraId="000000BD">
            <w:pPr>
              <w:spacing w:before="120" w:lineRule="auto"/>
              <w:jc w:val="both"/>
              <w:rPr>
                <w:b w:val="1"/>
                <w:sz w:val="24"/>
                <w:szCs w:val="24"/>
              </w:rPr>
            </w:pPr>
            <w:r w:rsidDel="00000000" w:rsidR="00000000" w:rsidRPr="00000000">
              <w:rPr>
                <w:rFonts w:ascii="Calibri" w:cs="Calibri" w:eastAsia="Calibri" w:hAnsi="Calibri"/>
                <w:i w:val="1"/>
                <w:color w:val="548dd4"/>
                <w:sz w:val="24"/>
                <w:szCs w:val="24"/>
                <w:rtl w:val="0"/>
              </w:rPr>
              <w:t xml:space="preserve">Ферментативний каталіз.</w:t>
            </w:r>
            <w:r w:rsidDel="00000000" w:rsidR="00000000" w:rsidRPr="00000000">
              <w:rPr>
                <w:rtl w:val="0"/>
              </w:rPr>
            </w:r>
          </w:p>
        </w:tc>
      </w:tr>
      <w:tr>
        <w:trPr>
          <w:cantSplit w:val="0"/>
          <w:tblHeader w:val="0"/>
        </w:trPr>
        <w:tc>
          <w:tcPr/>
          <w:p w:rsidR="00000000" w:rsidDel="00000000" w:rsidP="00000000" w:rsidRDefault="00000000" w:rsidRPr="00000000" w14:paraId="000000BE">
            <w:pPr>
              <w:spacing w:after="120" w:line="240" w:lineRule="auto"/>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18</w:t>
            </w:r>
          </w:p>
        </w:tc>
        <w:tc>
          <w:tcPr/>
          <w:p w:rsidR="00000000" w:rsidDel="00000000" w:rsidP="00000000" w:rsidRDefault="00000000" w:rsidRPr="00000000" w14:paraId="000000BF">
            <w:pPr>
              <w:rPr/>
            </w:pPr>
            <w:r w:rsidDel="00000000" w:rsidR="00000000" w:rsidRPr="00000000">
              <w:rPr>
                <w:rFonts w:ascii="Calibri" w:cs="Calibri" w:eastAsia="Calibri" w:hAnsi="Calibri"/>
                <w:i w:val="1"/>
                <w:color w:val="0070c0"/>
                <w:sz w:val="24"/>
                <w:szCs w:val="24"/>
                <w:rtl w:val="0"/>
              </w:rPr>
              <w:t xml:space="preserve">За розкладом</w:t>
            </w:r>
            <w:r w:rsidDel="00000000" w:rsidR="00000000" w:rsidRPr="00000000">
              <w:rPr>
                <w:rtl w:val="0"/>
              </w:rPr>
            </w:r>
          </w:p>
        </w:tc>
        <w:tc>
          <w:tcPr/>
          <w:p w:rsidR="00000000" w:rsidDel="00000000" w:rsidP="00000000" w:rsidRDefault="00000000" w:rsidRPr="00000000" w14:paraId="000000C0">
            <w:pPr>
              <w:spacing w:before="120" w:lineRule="auto"/>
              <w:ind w:firstLine="42"/>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rtl w:val="0"/>
              </w:rPr>
              <w:t xml:space="preserve"> Заключна лекція. Ознайомлення з умовами проведення іспиту.</w:t>
            </w:r>
            <w:r w:rsidDel="00000000" w:rsidR="00000000" w:rsidRPr="00000000">
              <w:rPr>
                <w:rtl w:val="0"/>
              </w:rPr>
            </w:r>
          </w:p>
        </w:tc>
      </w:tr>
    </w:tbl>
    <w:p w:rsidR="00000000" w:rsidDel="00000000" w:rsidP="00000000" w:rsidRDefault="00000000" w:rsidRPr="00000000" w14:paraId="000000C1">
      <w:pPr>
        <w:spacing w:after="360" w:before="360"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Практичні заняття</w:t>
      </w:r>
    </w:p>
    <w:p w:rsidR="00000000" w:rsidDel="00000000" w:rsidP="00000000" w:rsidRDefault="00000000" w:rsidRPr="00000000" w14:paraId="000000C2">
      <w:pPr>
        <w:spacing w:after="120" w:line="240" w:lineRule="auto"/>
        <w:ind w:firstLine="397"/>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Метою практичних занять є закріплення теоретичних знань, отриманих на лекціях та в процесі самостійної роботи з літературними джерелами в ході вивчення навчальної дисципліни «Механізми реакцій синтезу». Матеріал практичних занять спрямований на одержання досвіду вирішення проблем хімічної технології тонкого органічного синтезу шляхом розв’язання наближених до реальних технологічних ситуацій задач.</w:t>
      </w:r>
    </w:p>
    <w:tbl>
      <w:tblPr>
        <w:tblStyle w:val="Table5"/>
        <w:tblW w:w="10194.0" w:type="dxa"/>
        <w:jc w:val="left"/>
        <w:tblBorders>
          <w:top w:color="366091" w:space="0" w:sz="4" w:val="single"/>
          <w:left w:color="366091" w:space="0" w:sz="4" w:val="single"/>
          <w:bottom w:color="366091" w:space="0" w:sz="4" w:val="single"/>
          <w:right w:color="366091" w:space="0" w:sz="4" w:val="single"/>
          <w:insideH w:color="366091" w:space="0" w:sz="4" w:val="single"/>
          <w:insideV w:color="366091" w:space="0" w:sz="4" w:val="single"/>
        </w:tblBorders>
        <w:tblLayout w:type="fixed"/>
        <w:tblLook w:val="0400"/>
      </w:tblPr>
      <w:tblGrid>
        <w:gridCol w:w="1155"/>
        <w:gridCol w:w="751"/>
        <w:gridCol w:w="8288"/>
        <w:tblGridChange w:id="0">
          <w:tblGrid>
            <w:gridCol w:w="1155"/>
            <w:gridCol w:w="751"/>
            <w:gridCol w:w="8288"/>
          </w:tblGrid>
        </w:tblGridChange>
      </w:tblGrid>
      <w:tr>
        <w:trPr>
          <w:cantSplit w:val="0"/>
          <w:tblHeader w:val="0"/>
        </w:trPr>
        <w:tc>
          <w:tcPr>
            <w:shd w:fill="d9d9d9" w:val="clear"/>
          </w:tcPr>
          <w:p w:rsidR="00000000" w:rsidDel="00000000" w:rsidP="00000000" w:rsidRDefault="00000000" w:rsidRPr="00000000" w14:paraId="000000C3">
            <w:pPr>
              <w:spacing w:after="120" w:line="240" w:lineRule="auto"/>
              <w:jc w:val="center"/>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Тиждень</w:t>
            </w:r>
          </w:p>
        </w:tc>
        <w:tc>
          <w:tcPr>
            <w:shd w:fill="d9d9d9" w:val="clear"/>
          </w:tcPr>
          <w:p w:rsidR="00000000" w:rsidDel="00000000" w:rsidP="00000000" w:rsidRDefault="00000000" w:rsidRPr="00000000" w14:paraId="000000C4">
            <w:pPr>
              <w:spacing w:after="120" w:line="240" w:lineRule="auto"/>
              <w:jc w:val="center"/>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Тема</w:t>
            </w:r>
          </w:p>
        </w:tc>
        <w:tc>
          <w:tcPr>
            <w:shd w:fill="d9d9d9" w:val="clear"/>
          </w:tcPr>
          <w:p w:rsidR="00000000" w:rsidDel="00000000" w:rsidP="00000000" w:rsidRDefault="00000000" w:rsidRPr="00000000" w14:paraId="000000C5">
            <w:pPr>
              <w:spacing w:after="120" w:line="240" w:lineRule="auto"/>
              <w:jc w:val="center"/>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Опис запланованої роботи</w:t>
            </w:r>
          </w:p>
        </w:tc>
      </w:tr>
      <w:tr>
        <w:trPr>
          <w:cantSplit w:val="0"/>
          <w:trHeight w:val="836" w:hRule="atLeast"/>
          <w:tblHeader w:val="0"/>
        </w:trPr>
        <w:tc>
          <w:tcPr/>
          <w:p w:rsidR="00000000" w:rsidDel="00000000" w:rsidP="00000000" w:rsidRDefault="00000000" w:rsidRPr="00000000" w14:paraId="000000C6">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w:t>
            </w:r>
          </w:p>
        </w:tc>
        <w:tc>
          <w:tcPr/>
          <w:p w:rsidR="00000000" w:rsidDel="00000000" w:rsidP="00000000" w:rsidRDefault="00000000" w:rsidRPr="00000000" w14:paraId="000000C7">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w:t>
            </w:r>
          </w:p>
        </w:tc>
        <w:tc>
          <w:tcPr/>
          <w:p w:rsidR="00000000" w:rsidDel="00000000" w:rsidP="00000000" w:rsidRDefault="00000000" w:rsidRPr="00000000" w14:paraId="000000C8">
            <w:pPr>
              <w:ind w:firstLine="708"/>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Тема 1. Кінетика простих та складних органічних реакцій. Методи отримання кінетичних кривих.</w:t>
            </w:r>
          </w:p>
          <w:p w:rsidR="00000000" w:rsidDel="00000000" w:rsidP="00000000" w:rsidRDefault="00000000" w:rsidRPr="00000000" w14:paraId="000000C9">
            <w:pP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Основні поняття хімічної кінетики.</w:t>
            </w:r>
          </w:p>
        </w:tc>
      </w:tr>
      <w:tr>
        <w:trPr>
          <w:cantSplit w:val="0"/>
          <w:trHeight w:val="836" w:hRule="atLeast"/>
          <w:tblHeader w:val="0"/>
        </w:trPr>
        <w:tc>
          <w:tcPr/>
          <w:p w:rsidR="00000000" w:rsidDel="00000000" w:rsidP="00000000" w:rsidRDefault="00000000" w:rsidRPr="00000000" w14:paraId="000000CA">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3</w:t>
            </w:r>
          </w:p>
        </w:tc>
        <w:tc>
          <w:tcPr/>
          <w:p w:rsidR="00000000" w:rsidDel="00000000" w:rsidP="00000000" w:rsidRDefault="00000000" w:rsidRPr="00000000" w14:paraId="000000CB">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w:t>
            </w:r>
          </w:p>
        </w:tc>
        <w:tc>
          <w:tcPr/>
          <w:p w:rsidR="00000000" w:rsidDel="00000000" w:rsidP="00000000" w:rsidRDefault="00000000" w:rsidRPr="00000000" w14:paraId="000000CC">
            <w:pPr>
              <w:ind w:firstLine="504"/>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Тема 1. Кінетика простих та складних органічних реакцій. Методи отримання кінетичних кривих.</w:t>
            </w:r>
          </w:p>
          <w:p w:rsidR="00000000" w:rsidDel="00000000" w:rsidP="00000000" w:rsidRDefault="00000000" w:rsidRPr="00000000" w14:paraId="000000CD">
            <w:pP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Розрахунок кінетичних констант односторонніх реакцій різних порядків за експериментальними даними в закритих системах.</w:t>
            </w:r>
          </w:p>
        </w:tc>
      </w:tr>
      <w:tr>
        <w:trPr>
          <w:cantSplit w:val="0"/>
          <w:trHeight w:val="836" w:hRule="atLeast"/>
          <w:tblHeader w:val="0"/>
        </w:trPr>
        <w:tc>
          <w:tcPr/>
          <w:p w:rsidR="00000000" w:rsidDel="00000000" w:rsidP="00000000" w:rsidRDefault="00000000" w:rsidRPr="00000000" w14:paraId="000000CE">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5</w:t>
            </w:r>
          </w:p>
        </w:tc>
        <w:tc>
          <w:tcPr/>
          <w:p w:rsidR="00000000" w:rsidDel="00000000" w:rsidP="00000000" w:rsidRDefault="00000000" w:rsidRPr="00000000" w14:paraId="000000CF">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w:t>
            </w:r>
          </w:p>
        </w:tc>
        <w:tc>
          <w:tcPr/>
          <w:p w:rsidR="00000000" w:rsidDel="00000000" w:rsidP="00000000" w:rsidRDefault="00000000" w:rsidRPr="00000000" w14:paraId="000000D0">
            <w:pPr>
              <w:ind w:firstLine="504"/>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Тема 1. Кінетика простих та складних органічних реакцій. Методи отримання кінетичних кривих.</w:t>
            </w:r>
          </w:p>
          <w:p w:rsidR="00000000" w:rsidDel="00000000" w:rsidP="00000000" w:rsidRDefault="00000000" w:rsidRPr="00000000" w14:paraId="000000D1">
            <w:pPr>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Методи визначення порядку реакцій. Кінетика складних хімічних реакцій. Принцип Боденштейна.</w:t>
            </w:r>
          </w:p>
        </w:tc>
      </w:tr>
      <w:tr>
        <w:trPr>
          <w:cantSplit w:val="0"/>
          <w:trHeight w:val="570" w:hRule="atLeast"/>
          <w:tblHeader w:val="0"/>
        </w:trPr>
        <w:tc>
          <w:tcPr/>
          <w:p w:rsidR="00000000" w:rsidDel="00000000" w:rsidP="00000000" w:rsidRDefault="00000000" w:rsidRPr="00000000" w14:paraId="000000D2">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7</w:t>
            </w:r>
          </w:p>
        </w:tc>
        <w:tc>
          <w:tcPr/>
          <w:p w:rsidR="00000000" w:rsidDel="00000000" w:rsidP="00000000" w:rsidRDefault="00000000" w:rsidRPr="00000000" w14:paraId="000000D3">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2</w:t>
            </w:r>
          </w:p>
        </w:tc>
        <w:tc>
          <w:tcPr/>
          <w:p w:rsidR="00000000" w:rsidDel="00000000" w:rsidP="00000000" w:rsidRDefault="00000000" w:rsidRPr="00000000" w14:paraId="000000D4">
            <w:pPr>
              <w:spacing w:before="120" w:lineRule="auto"/>
              <w:ind w:firstLine="567"/>
              <w:jc w:val="center"/>
              <w:rPr>
                <w:b w:val="1"/>
                <w:sz w:val="24"/>
                <w:szCs w:val="24"/>
                <w:highlight w:val="white"/>
              </w:rPr>
            </w:pPr>
            <w:r w:rsidDel="00000000" w:rsidR="00000000" w:rsidRPr="00000000">
              <w:rPr>
                <w:rFonts w:ascii="Calibri" w:cs="Calibri" w:eastAsia="Calibri" w:hAnsi="Calibri"/>
                <w:i w:val="1"/>
                <w:color w:val="0070c0"/>
                <w:sz w:val="24"/>
                <w:szCs w:val="24"/>
                <w:rtl w:val="0"/>
              </w:rPr>
              <w:t xml:space="preserve">Тема 2. </w:t>
            </w:r>
            <w:r w:rsidDel="00000000" w:rsidR="00000000" w:rsidRPr="00000000">
              <w:rPr>
                <w:rFonts w:ascii="Calibri" w:cs="Calibri" w:eastAsia="Calibri" w:hAnsi="Calibri"/>
                <w:i w:val="1"/>
                <w:color w:val="548dd4"/>
                <w:sz w:val="24"/>
                <w:szCs w:val="24"/>
                <w:highlight w:val="white"/>
                <w:rtl w:val="0"/>
              </w:rPr>
              <w:t xml:space="preserve">Вплив температури на швидкість хімічної реакції.</w:t>
            </w:r>
            <w:r w:rsidDel="00000000" w:rsidR="00000000" w:rsidRPr="00000000">
              <w:rPr>
                <w:rtl w:val="0"/>
              </w:rPr>
            </w:r>
          </w:p>
          <w:p w:rsidR="00000000" w:rsidDel="00000000" w:rsidP="00000000" w:rsidRDefault="00000000" w:rsidRPr="00000000" w14:paraId="000000D5">
            <w:pPr>
              <w:ind w:firstLine="504"/>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rtl w:val="0"/>
              </w:rPr>
              <w:t xml:space="preserve">Рівняння Арреніуса. Види Арреніусовських графіків. Від’ємний температурний коефіцієнт рівняння Арреніуса.</w:t>
            </w:r>
            <w:r w:rsidDel="00000000" w:rsidR="00000000" w:rsidRPr="00000000">
              <w:rPr>
                <w:rtl w:val="0"/>
              </w:rPr>
            </w:r>
          </w:p>
        </w:tc>
      </w:tr>
      <w:tr>
        <w:trPr>
          <w:cantSplit w:val="0"/>
          <w:trHeight w:val="836" w:hRule="atLeast"/>
          <w:tblHeader w:val="0"/>
        </w:trPr>
        <w:tc>
          <w:tcPr/>
          <w:p w:rsidR="00000000" w:rsidDel="00000000" w:rsidP="00000000" w:rsidRDefault="00000000" w:rsidRPr="00000000" w14:paraId="000000D6">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9</w:t>
            </w:r>
          </w:p>
        </w:tc>
        <w:tc>
          <w:tcPr/>
          <w:p w:rsidR="00000000" w:rsidDel="00000000" w:rsidP="00000000" w:rsidRDefault="00000000" w:rsidRPr="00000000" w14:paraId="000000D7">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3</w:t>
            </w:r>
          </w:p>
        </w:tc>
        <w:tc>
          <w:tcPr/>
          <w:p w:rsidR="00000000" w:rsidDel="00000000" w:rsidP="00000000" w:rsidRDefault="00000000" w:rsidRPr="00000000" w14:paraId="000000D8">
            <w:pPr>
              <w:spacing w:before="120" w:lineRule="auto"/>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0070c0"/>
                <w:sz w:val="24"/>
                <w:szCs w:val="24"/>
                <w:rtl w:val="0"/>
              </w:rPr>
              <w:t xml:space="preserve">Тема 3.</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color w:val="548dd4"/>
                <w:sz w:val="24"/>
                <w:szCs w:val="24"/>
                <w:highlight w:val="white"/>
                <w:rtl w:val="0"/>
              </w:rPr>
              <w:t xml:space="preserve">Теорії газофазних реакцій.</w:t>
            </w:r>
          </w:p>
          <w:p w:rsidR="00000000" w:rsidDel="00000000" w:rsidP="00000000" w:rsidRDefault="00000000" w:rsidRPr="00000000" w14:paraId="000000D9">
            <w:pPr>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highlight w:val="white"/>
                <w:rtl w:val="0"/>
              </w:rPr>
              <w:t xml:space="preserve">Теорія активних зіткнень (ТАЗ). Теорія активованого комплексу (ТАК).</w:t>
            </w:r>
            <w:r w:rsidDel="00000000" w:rsidR="00000000" w:rsidRPr="00000000">
              <w:rPr>
                <w:rtl w:val="0"/>
              </w:rPr>
            </w:r>
          </w:p>
        </w:tc>
      </w:tr>
      <w:tr>
        <w:trPr>
          <w:cantSplit w:val="0"/>
          <w:trHeight w:val="836" w:hRule="atLeast"/>
          <w:tblHeader w:val="0"/>
        </w:trPr>
        <w:tc>
          <w:tcPr/>
          <w:p w:rsidR="00000000" w:rsidDel="00000000" w:rsidP="00000000" w:rsidRDefault="00000000" w:rsidRPr="00000000" w14:paraId="000000DA">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11</w:t>
            </w:r>
          </w:p>
        </w:tc>
        <w:tc>
          <w:tcPr/>
          <w:p w:rsidR="00000000" w:rsidDel="00000000" w:rsidP="00000000" w:rsidRDefault="00000000" w:rsidRPr="00000000" w14:paraId="000000DB">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4</w:t>
            </w:r>
          </w:p>
        </w:tc>
        <w:tc>
          <w:tcPr/>
          <w:p w:rsidR="00000000" w:rsidDel="00000000" w:rsidP="00000000" w:rsidRDefault="00000000" w:rsidRPr="00000000" w14:paraId="000000DC">
            <w:pPr>
              <w:spacing w:after="120" w:lineRule="auto"/>
              <w:ind w:left="40" w:firstLine="0"/>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0070c0"/>
                <w:sz w:val="24"/>
                <w:szCs w:val="24"/>
                <w:rtl w:val="0"/>
              </w:rPr>
              <w:t xml:space="preserve">Тема 4: </w:t>
            </w:r>
            <w:r w:rsidDel="00000000" w:rsidR="00000000" w:rsidRPr="00000000">
              <w:rPr>
                <w:rFonts w:ascii="Calibri" w:cs="Calibri" w:eastAsia="Calibri" w:hAnsi="Calibri"/>
                <w:i w:val="1"/>
                <w:color w:val="548dd4"/>
                <w:sz w:val="24"/>
                <w:szCs w:val="24"/>
                <w:highlight w:val="white"/>
                <w:rtl w:val="0"/>
              </w:rPr>
              <w:t xml:space="preserve">Реакції в розчинах.</w:t>
            </w:r>
          </w:p>
          <w:p w:rsidR="00000000" w:rsidDel="00000000" w:rsidP="00000000" w:rsidRDefault="00000000" w:rsidRPr="00000000" w14:paraId="000000DD">
            <w:pPr>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rtl w:val="0"/>
              </w:rPr>
              <w:t xml:space="preserve">Рівняння Бренстеда — Бьеррума. </w:t>
            </w:r>
            <w:r w:rsidDel="00000000" w:rsidR="00000000" w:rsidRPr="00000000">
              <w:rPr>
                <w:rFonts w:ascii="Calibri" w:cs="Calibri" w:eastAsia="Calibri" w:hAnsi="Calibri"/>
                <w:i w:val="1"/>
                <w:color w:val="548dd4"/>
                <w:sz w:val="24"/>
                <w:szCs w:val="24"/>
                <w:highlight w:val="white"/>
                <w:rtl w:val="0"/>
              </w:rPr>
              <w:t xml:space="preserve">Вплив іонної сили розчину на швидкість реакції. Сольові ефекти. Первинний та вторинний сольові ефекти. Рівняння взаємодії між двома іонами. Теорія Дебая-Хюккеля. Рівняння Кірквуда (взаємодія диполь-диполь). Рівняння взаємодії між іоном і нейтральною молекулою. Види кореляційних рівнянь з використанням діелектричної сталої.</w:t>
            </w:r>
            <w:r w:rsidDel="00000000" w:rsidR="00000000" w:rsidRPr="00000000">
              <w:rPr>
                <w:rtl w:val="0"/>
              </w:rPr>
            </w:r>
          </w:p>
        </w:tc>
      </w:tr>
      <w:tr>
        <w:trPr>
          <w:cantSplit w:val="0"/>
          <w:trHeight w:val="836" w:hRule="atLeast"/>
          <w:tblHeader w:val="0"/>
        </w:trPr>
        <w:tc>
          <w:tcPr/>
          <w:p w:rsidR="00000000" w:rsidDel="00000000" w:rsidP="00000000" w:rsidRDefault="00000000" w:rsidRPr="00000000" w14:paraId="000000DE">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13</w:t>
            </w:r>
          </w:p>
        </w:tc>
        <w:tc>
          <w:tcPr/>
          <w:p w:rsidR="00000000" w:rsidDel="00000000" w:rsidP="00000000" w:rsidRDefault="00000000" w:rsidRPr="00000000" w14:paraId="000000DF">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5</w:t>
            </w:r>
          </w:p>
        </w:tc>
        <w:tc>
          <w:tcPr/>
          <w:p w:rsidR="00000000" w:rsidDel="00000000" w:rsidP="00000000" w:rsidRDefault="00000000" w:rsidRPr="00000000" w14:paraId="000000E0">
            <w:pPr>
              <w:ind w:firstLine="42"/>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Тема 5. Зв’язок між структурою і реакційною здатністю.</w:t>
            </w:r>
          </w:p>
          <w:p w:rsidR="00000000" w:rsidDel="00000000" w:rsidP="00000000" w:rsidRDefault="00000000" w:rsidRPr="00000000" w14:paraId="000000E1">
            <w:pPr>
              <w:spacing w:before="120" w:lineRule="auto"/>
              <w:jc w:val="center"/>
              <w:rPr>
                <w:rFonts w:ascii="Calibri" w:cs="Calibri" w:eastAsia="Calibri" w:hAnsi="Calibri"/>
                <w:i w:val="1"/>
                <w:color w:val="548dd4"/>
                <w:sz w:val="24"/>
                <w:szCs w:val="24"/>
                <w:highlight w:val="white"/>
              </w:rPr>
            </w:pPr>
            <w:r w:rsidDel="00000000" w:rsidR="00000000" w:rsidRPr="00000000">
              <w:rPr>
                <w:rFonts w:ascii="Calibri" w:cs="Calibri" w:eastAsia="Calibri" w:hAnsi="Calibri"/>
                <w:i w:val="1"/>
                <w:color w:val="548dd4"/>
                <w:sz w:val="24"/>
                <w:szCs w:val="24"/>
                <w:rtl w:val="0"/>
              </w:rPr>
              <w:t xml:space="preserve">Рівняння Гамета, Тафта.</w:t>
            </w:r>
            <w:r w:rsidDel="00000000" w:rsidR="00000000" w:rsidRPr="00000000">
              <w:rPr>
                <w:rFonts w:ascii="Calibri" w:cs="Calibri" w:eastAsia="Calibri" w:hAnsi="Calibri"/>
                <w:i w:val="1"/>
                <w:color w:val="0070c0"/>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E2">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15</w:t>
            </w:r>
          </w:p>
        </w:tc>
        <w:tc>
          <w:tcPr/>
          <w:p w:rsidR="00000000" w:rsidDel="00000000" w:rsidP="00000000" w:rsidRDefault="00000000" w:rsidRPr="00000000" w14:paraId="000000E3">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6</w:t>
            </w:r>
          </w:p>
        </w:tc>
        <w:tc>
          <w:tcPr/>
          <w:p w:rsidR="00000000" w:rsidDel="00000000" w:rsidP="00000000" w:rsidRDefault="00000000" w:rsidRPr="00000000" w14:paraId="000000E4">
            <w:pPr>
              <w:spacing w:before="120" w:lineRule="auto"/>
              <w:jc w:val="center"/>
              <w:rPr>
                <w:rFonts w:ascii="Calibri" w:cs="Calibri" w:eastAsia="Calibri" w:hAnsi="Calibri"/>
                <w:i w:val="1"/>
                <w:color w:val="548dd4"/>
                <w:sz w:val="24"/>
                <w:szCs w:val="24"/>
              </w:rPr>
            </w:pPr>
            <w:r w:rsidDel="00000000" w:rsidR="00000000" w:rsidRPr="00000000">
              <w:rPr>
                <w:rFonts w:ascii="Calibri" w:cs="Calibri" w:eastAsia="Calibri" w:hAnsi="Calibri"/>
                <w:i w:val="1"/>
                <w:color w:val="0070c0"/>
                <w:sz w:val="24"/>
                <w:szCs w:val="24"/>
                <w:rtl w:val="0"/>
              </w:rPr>
              <w:t xml:space="preserve">Тема 6. </w:t>
            </w:r>
            <w:r w:rsidDel="00000000" w:rsidR="00000000" w:rsidRPr="00000000">
              <w:rPr>
                <w:rFonts w:ascii="Calibri" w:cs="Calibri" w:eastAsia="Calibri" w:hAnsi="Calibri"/>
                <w:i w:val="1"/>
                <w:color w:val="548dd4"/>
                <w:sz w:val="24"/>
                <w:szCs w:val="24"/>
                <w:rtl w:val="0"/>
              </w:rPr>
              <w:t xml:space="preserve">Вплив каталізатора на швидкість хімічної реакції.</w:t>
            </w:r>
          </w:p>
          <w:p w:rsidR="00000000" w:rsidDel="00000000" w:rsidP="00000000" w:rsidRDefault="00000000" w:rsidRPr="00000000" w14:paraId="000000E5">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548dd4"/>
                <w:sz w:val="24"/>
                <w:szCs w:val="24"/>
                <w:rtl w:val="0"/>
              </w:rPr>
              <w:t xml:space="preserve">Гомогенний, ферментативний та гетерогенний каталіз.</w:t>
            </w:r>
            <w:r w:rsidDel="00000000" w:rsidR="00000000" w:rsidRPr="00000000">
              <w:rPr>
                <w:rFonts w:ascii="Calibri" w:cs="Calibri" w:eastAsia="Calibri" w:hAnsi="Calibri"/>
                <w:b w:val="1"/>
                <w:i w:val="1"/>
                <w:color w:val="548dd4"/>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E6">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17</w:t>
            </w:r>
          </w:p>
        </w:tc>
        <w:tc>
          <w:tcPr/>
          <w:p w:rsidR="00000000" w:rsidDel="00000000" w:rsidP="00000000" w:rsidRDefault="00000000" w:rsidRPr="00000000" w14:paraId="000000E7">
            <w:pPr>
              <w:spacing w:after="120" w:line="240" w:lineRule="auto"/>
              <w:jc w:val="both"/>
              <w:rPr>
                <w:rFonts w:ascii="Calibri" w:cs="Calibri" w:eastAsia="Calibri" w:hAnsi="Calibri"/>
                <w:i w:val="1"/>
                <w:color w:val="0070c0"/>
                <w:sz w:val="24"/>
                <w:szCs w:val="24"/>
              </w:rPr>
            </w:pPr>
            <w:r w:rsidDel="00000000" w:rsidR="00000000" w:rsidRPr="00000000">
              <w:rPr>
                <w:rtl w:val="0"/>
              </w:rPr>
            </w:r>
          </w:p>
        </w:tc>
        <w:tc>
          <w:tcPr/>
          <w:p w:rsidR="00000000" w:rsidDel="00000000" w:rsidP="00000000" w:rsidRDefault="00000000" w:rsidRPr="00000000" w14:paraId="000000E8">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Модульна контрольна робота. </w:t>
            </w:r>
          </w:p>
        </w:tc>
      </w:tr>
    </w:tbl>
    <w:p w:rsidR="00000000" w:rsidDel="00000000" w:rsidP="00000000" w:rsidRDefault="00000000" w:rsidRPr="00000000" w14:paraId="000000E9">
      <w:pPr>
        <w:spacing w:after="120" w:line="240" w:lineRule="auto"/>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0EA">
      <w:pPr>
        <w:spacing w:after="360" w:before="360"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Лабораторні заняття </w:t>
      </w:r>
    </w:p>
    <w:p w:rsidR="00000000" w:rsidDel="00000000" w:rsidP="00000000" w:rsidRDefault="00000000" w:rsidRPr="00000000" w14:paraId="000000EB">
      <w:pPr>
        <w:spacing w:after="120" w:line="240" w:lineRule="auto"/>
        <w:ind w:firstLine="397"/>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Метою лабораторних занять є закріплення теоретичних знань, отриманих на лекціях та в процесі самостійної роботи з літературними джерелами в ході вивчення навчальної дисципліни «Органічна хімія чистих виробництв». Матеріал лабораторних занять спрямований проведення дослідів з методів добування, хімічних та фізичних властивостей циклічних органічних сполук,   за допомогою якісних реакцій вміти  визначати, до якого класу сполук відноситься дана речовина, оволодінні прийомами та правилами техніки безпеки при роботі з органічними речовинами. Альтернативно лабораторні заняття можуть відбуватися за темою наукових досліджень студента за попереднім узгодженням з викладачем. </w:t>
      </w:r>
    </w:p>
    <w:tbl>
      <w:tblPr>
        <w:tblStyle w:val="Table6"/>
        <w:tblW w:w="10194.0" w:type="dxa"/>
        <w:jc w:val="left"/>
        <w:tblBorders>
          <w:top w:color="366091" w:space="0" w:sz="4" w:val="single"/>
          <w:left w:color="366091" w:space="0" w:sz="4" w:val="single"/>
          <w:bottom w:color="366091" w:space="0" w:sz="4" w:val="single"/>
          <w:right w:color="366091" w:space="0" w:sz="4" w:val="single"/>
          <w:insideH w:color="366091" w:space="0" w:sz="4" w:val="single"/>
          <w:insideV w:color="366091" w:space="0" w:sz="4" w:val="single"/>
        </w:tblBorders>
        <w:tblLayout w:type="fixed"/>
        <w:tblLook w:val="0400"/>
      </w:tblPr>
      <w:tblGrid>
        <w:gridCol w:w="1155"/>
        <w:gridCol w:w="3275"/>
        <w:gridCol w:w="5764"/>
        <w:tblGridChange w:id="0">
          <w:tblGrid>
            <w:gridCol w:w="1155"/>
            <w:gridCol w:w="3275"/>
            <w:gridCol w:w="5764"/>
          </w:tblGrid>
        </w:tblGridChange>
      </w:tblGrid>
      <w:tr>
        <w:trPr>
          <w:cantSplit w:val="0"/>
          <w:tblHeader w:val="0"/>
        </w:trPr>
        <w:tc>
          <w:tcPr>
            <w:shd w:fill="d9d9d9" w:val="clear"/>
          </w:tcPr>
          <w:p w:rsidR="00000000" w:rsidDel="00000000" w:rsidP="00000000" w:rsidRDefault="00000000" w:rsidRPr="00000000" w14:paraId="000000EC">
            <w:pPr>
              <w:spacing w:after="120" w:line="240" w:lineRule="auto"/>
              <w:jc w:val="center"/>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Тиждень</w:t>
            </w:r>
          </w:p>
        </w:tc>
        <w:tc>
          <w:tcPr>
            <w:shd w:fill="d9d9d9" w:val="clear"/>
          </w:tcPr>
          <w:p w:rsidR="00000000" w:rsidDel="00000000" w:rsidP="00000000" w:rsidRDefault="00000000" w:rsidRPr="00000000" w14:paraId="000000ED">
            <w:pPr>
              <w:spacing w:after="120" w:line="240" w:lineRule="auto"/>
              <w:jc w:val="center"/>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Тема</w:t>
            </w:r>
          </w:p>
        </w:tc>
        <w:tc>
          <w:tcPr>
            <w:shd w:fill="d9d9d9" w:val="clear"/>
          </w:tcPr>
          <w:p w:rsidR="00000000" w:rsidDel="00000000" w:rsidP="00000000" w:rsidRDefault="00000000" w:rsidRPr="00000000" w14:paraId="000000EE">
            <w:pPr>
              <w:spacing w:after="120" w:line="240" w:lineRule="auto"/>
              <w:jc w:val="center"/>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Опис запланованої роботи</w:t>
            </w:r>
          </w:p>
        </w:tc>
      </w:tr>
      <w:tr>
        <w:trPr>
          <w:cantSplit w:val="0"/>
          <w:tblHeader w:val="0"/>
        </w:trPr>
        <w:tc>
          <w:tcPr/>
          <w:p w:rsidR="00000000" w:rsidDel="00000000" w:rsidP="00000000" w:rsidRDefault="00000000" w:rsidRPr="00000000" w14:paraId="000000EF">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1,2</w:t>
            </w:r>
          </w:p>
        </w:tc>
        <w:tc>
          <w:tcPr>
            <w:vMerge w:val="restart"/>
          </w:tcPr>
          <w:p w:rsidR="00000000" w:rsidDel="00000000" w:rsidP="00000000" w:rsidRDefault="00000000" w:rsidRPr="00000000" w14:paraId="000000F0">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Лабораторна робота №1. ВИЗНАЧЕННЯ КОНСТАНТИ ШВИДКОСТІ РЕАКЦІЇ ГІДРОЛІЗУ ЕСТЕРУ, </w:t>
            </w:r>
          </w:p>
        </w:tc>
        <w:tc>
          <w:tcPr/>
          <w:p w:rsidR="00000000" w:rsidDel="00000000" w:rsidP="00000000" w:rsidRDefault="00000000" w:rsidRPr="00000000" w14:paraId="000000F1">
            <w:pPr>
              <w:spacing w:after="120" w:line="240" w:lineRule="auto"/>
              <w:jc w:val="both"/>
              <w:rPr>
                <w:rFonts w:ascii="Calibri" w:cs="Calibri" w:eastAsia="Calibri" w:hAnsi="Calibri"/>
                <w:i w:val="1"/>
                <w:color w:val="0070c0"/>
                <w:sz w:val="24"/>
                <w:szCs w:val="24"/>
              </w:rPr>
            </w:pPr>
            <w:r w:rsidDel="00000000" w:rsidR="00000000" w:rsidRPr="00000000">
              <w:rPr>
                <w:i w:val="1"/>
                <w:color w:val="548dd4"/>
                <w:sz w:val="24"/>
                <w:szCs w:val="24"/>
                <w:rtl w:val="0"/>
              </w:rPr>
              <w:t xml:space="preserve">Розрахунок константи швидкості і енергію активації реакції гідролізу етилацетату.</w:t>
            </w:r>
            <w:r w:rsidDel="00000000" w:rsidR="00000000" w:rsidRPr="00000000">
              <w:rPr>
                <w:rtl w:val="0"/>
              </w:rPr>
            </w:r>
          </w:p>
        </w:tc>
      </w:tr>
      <w:tr>
        <w:trPr>
          <w:cantSplit w:val="0"/>
          <w:tblHeader w:val="0"/>
        </w:trPr>
        <w:tc>
          <w:tcPr/>
          <w:p w:rsidR="00000000" w:rsidDel="00000000" w:rsidP="00000000" w:rsidRDefault="00000000" w:rsidRPr="00000000" w14:paraId="000000F2">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3</w:t>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0070c0"/>
                <w:sz w:val="24"/>
                <w:szCs w:val="24"/>
              </w:rPr>
            </w:pPr>
            <w:r w:rsidDel="00000000" w:rsidR="00000000" w:rsidRPr="00000000">
              <w:rPr>
                <w:rtl w:val="0"/>
              </w:rPr>
            </w:r>
          </w:p>
        </w:tc>
        <w:tc>
          <w:tcPr/>
          <w:p w:rsidR="00000000" w:rsidDel="00000000" w:rsidP="00000000" w:rsidRDefault="00000000" w:rsidRPr="00000000" w14:paraId="000000F4">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Захист роботи</w:t>
            </w:r>
          </w:p>
        </w:tc>
      </w:tr>
      <w:tr>
        <w:trPr>
          <w:cantSplit w:val="0"/>
          <w:tblHeader w:val="0"/>
        </w:trPr>
        <w:tc>
          <w:tcPr/>
          <w:p w:rsidR="00000000" w:rsidDel="00000000" w:rsidP="00000000" w:rsidRDefault="00000000" w:rsidRPr="00000000" w14:paraId="000000F5">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4,5</w:t>
            </w:r>
          </w:p>
        </w:tc>
        <w:tc>
          <w:tcPr>
            <w:vMerge w:val="restart"/>
          </w:tcPr>
          <w:p w:rsidR="00000000" w:rsidDel="00000000" w:rsidP="00000000" w:rsidRDefault="00000000" w:rsidRPr="00000000" w14:paraId="000000F6">
            <w:pPr>
              <w:tabs>
                <w:tab w:val="left" w:leader="none" w:pos="7500"/>
              </w:tabs>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Лабораторна робота №2. </w:t>
            </w:r>
            <w:r w:rsidDel="00000000" w:rsidR="00000000" w:rsidRPr="00000000">
              <w:rPr>
                <w:rFonts w:ascii="Calibri" w:cs="Calibri" w:eastAsia="Calibri" w:hAnsi="Calibri"/>
                <w:i w:val="1"/>
                <w:color w:val="548dd4"/>
                <w:sz w:val="24"/>
                <w:szCs w:val="24"/>
                <w:rtl w:val="0"/>
              </w:rPr>
              <w:t xml:space="preserve">ВИЗНАЧЕННЯ КОНСТАНТИ ШВИДКОСТІ ІНВЕРСІЇ ТРОСТИННОГО ЦУКРУ</w:t>
            </w:r>
            <w:r w:rsidDel="00000000" w:rsidR="00000000" w:rsidRPr="00000000">
              <w:rPr>
                <w:rtl w:val="0"/>
              </w:rPr>
            </w:r>
          </w:p>
        </w:tc>
        <w:tc>
          <w:tcPr/>
          <w:p w:rsidR="00000000" w:rsidDel="00000000" w:rsidP="00000000" w:rsidRDefault="00000000" w:rsidRPr="00000000" w14:paraId="000000F7">
            <w:pPr>
              <w:tabs>
                <w:tab w:val="left" w:leader="none" w:pos="7500"/>
              </w:tabs>
              <w:spacing w:line="240" w:lineRule="auto"/>
              <w:jc w:val="both"/>
              <w:rPr>
                <w:rFonts w:ascii="Calibri" w:cs="Calibri" w:eastAsia="Calibri" w:hAnsi="Calibri"/>
                <w:i w:val="1"/>
                <w:color w:val="0070c0"/>
                <w:sz w:val="24"/>
                <w:szCs w:val="24"/>
              </w:rPr>
            </w:pPr>
            <w:r w:rsidDel="00000000" w:rsidR="00000000" w:rsidRPr="00000000">
              <w:rPr>
                <w:i w:val="1"/>
                <w:color w:val="548dd4"/>
                <w:sz w:val="24"/>
                <w:szCs w:val="24"/>
                <w:rtl w:val="0"/>
              </w:rPr>
              <w:t xml:space="preserve">Визначення константи швидкості інверсії тростинного цукру, засвоєння графічного методу визначення константи швидкості реакції першого порядку.</w:t>
            </w:r>
            <w:r w:rsidDel="00000000" w:rsidR="00000000" w:rsidRPr="00000000">
              <w:rPr>
                <w:rtl w:val="0"/>
              </w:rPr>
            </w:r>
          </w:p>
        </w:tc>
      </w:tr>
      <w:tr>
        <w:trPr>
          <w:cantSplit w:val="0"/>
          <w:tblHeader w:val="0"/>
        </w:trPr>
        <w:tc>
          <w:tcPr/>
          <w:p w:rsidR="00000000" w:rsidDel="00000000" w:rsidP="00000000" w:rsidRDefault="00000000" w:rsidRPr="00000000" w14:paraId="000000F8">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6</w:t>
            </w:r>
          </w:p>
        </w:tc>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0070c0"/>
                <w:sz w:val="24"/>
                <w:szCs w:val="24"/>
              </w:rPr>
            </w:pPr>
            <w:r w:rsidDel="00000000" w:rsidR="00000000" w:rsidRPr="00000000">
              <w:rPr>
                <w:rtl w:val="0"/>
              </w:rPr>
            </w:r>
          </w:p>
        </w:tc>
        <w:tc>
          <w:tcPr/>
          <w:p w:rsidR="00000000" w:rsidDel="00000000" w:rsidP="00000000" w:rsidRDefault="00000000" w:rsidRPr="00000000" w14:paraId="000000FA">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Захист роботи</w:t>
            </w:r>
          </w:p>
        </w:tc>
      </w:tr>
      <w:tr>
        <w:trPr>
          <w:cantSplit w:val="0"/>
          <w:tblHeader w:val="0"/>
        </w:trPr>
        <w:tc>
          <w:tcPr/>
          <w:p w:rsidR="00000000" w:rsidDel="00000000" w:rsidP="00000000" w:rsidRDefault="00000000" w:rsidRPr="00000000" w14:paraId="000000FB">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7,8</w:t>
            </w:r>
          </w:p>
        </w:tc>
        <w:tc>
          <w:tcPr>
            <w:vMerge w:val="restart"/>
          </w:tcPr>
          <w:p w:rsidR="00000000" w:rsidDel="00000000" w:rsidP="00000000" w:rsidRDefault="00000000" w:rsidRPr="00000000" w14:paraId="000000FC">
            <w:pPr>
              <w:tabs>
                <w:tab w:val="left" w:leader="none" w:pos="7500"/>
              </w:tabs>
              <w:spacing w:line="240" w:lineRule="auto"/>
              <w:jc w:val="center"/>
              <w:rPr/>
            </w:pPr>
            <w:r w:rsidDel="00000000" w:rsidR="00000000" w:rsidRPr="00000000">
              <w:rPr>
                <w:rFonts w:ascii="Calibri" w:cs="Calibri" w:eastAsia="Calibri" w:hAnsi="Calibri"/>
                <w:i w:val="1"/>
                <w:color w:val="0070c0"/>
                <w:sz w:val="24"/>
                <w:szCs w:val="24"/>
                <w:rtl w:val="0"/>
              </w:rPr>
              <w:t xml:space="preserve">Лабораторна робота №3.</w:t>
            </w:r>
            <w:r w:rsidDel="00000000" w:rsidR="00000000" w:rsidRPr="00000000">
              <w:rPr>
                <w:b w:val="1"/>
                <w:rtl w:val="0"/>
              </w:rPr>
              <w:t xml:space="preserve"> </w:t>
            </w:r>
            <w:r w:rsidDel="00000000" w:rsidR="00000000" w:rsidRPr="00000000">
              <w:rPr>
                <w:rFonts w:ascii="Calibri" w:cs="Calibri" w:eastAsia="Calibri" w:hAnsi="Calibri"/>
                <w:i w:val="1"/>
                <w:color w:val="548dd4"/>
                <w:sz w:val="24"/>
                <w:szCs w:val="24"/>
                <w:rtl w:val="0"/>
              </w:rPr>
              <w:t xml:space="preserve">ВИЗНАЧЕННЯ КОНСТАНТИ ШВИДКОСТІ РЕАКЦІЇ ДРУГОГО ПОРЯДКУ</w:t>
            </w:r>
            <w:r w:rsidDel="00000000" w:rsidR="00000000" w:rsidRPr="00000000">
              <w:rPr>
                <w:rtl w:val="0"/>
              </w:rPr>
            </w:r>
          </w:p>
        </w:tc>
        <w:tc>
          <w:tcPr/>
          <w:p w:rsidR="00000000" w:rsidDel="00000000" w:rsidP="00000000" w:rsidRDefault="00000000" w:rsidRPr="00000000" w14:paraId="000000FD">
            <w:pPr>
              <w:tabs>
                <w:tab w:val="left" w:leader="none" w:pos="7500"/>
              </w:tabs>
              <w:spacing w:line="240" w:lineRule="auto"/>
              <w:jc w:val="both"/>
              <w:rPr>
                <w:i w:val="1"/>
              </w:rPr>
            </w:pPr>
            <w:r w:rsidDel="00000000" w:rsidR="00000000" w:rsidRPr="00000000">
              <w:rPr>
                <w:i w:val="1"/>
                <w:color w:val="548dd4"/>
                <w:sz w:val="24"/>
                <w:szCs w:val="24"/>
                <w:rtl w:val="0"/>
              </w:rPr>
              <w:t xml:space="preserve">Визначення константи швидкості реакції другого порядку з експериментальних даних.</w:t>
            </w:r>
            <w:r w:rsidDel="00000000" w:rsidR="00000000" w:rsidRPr="00000000">
              <w:rPr>
                <w:rtl w:val="0"/>
              </w:rPr>
            </w:r>
          </w:p>
        </w:tc>
      </w:tr>
      <w:tr>
        <w:trPr>
          <w:cantSplit w:val="0"/>
          <w:tblHeader w:val="0"/>
        </w:trPr>
        <w:tc>
          <w:tcPr/>
          <w:p w:rsidR="00000000" w:rsidDel="00000000" w:rsidP="00000000" w:rsidRDefault="00000000" w:rsidRPr="00000000" w14:paraId="000000FE">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9</w:t>
            </w:r>
          </w:p>
        </w:tc>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0070c0"/>
                <w:sz w:val="24"/>
                <w:szCs w:val="24"/>
              </w:rPr>
            </w:pPr>
            <w:r w:rsidDel="00000000" w:rsidR="00000000" w:rsidRPr="00000000">
              <w:rPr>
                <w:rtl w:val="0"/>
              </w:rPr>
            </w:r>
          </w:p>
        </w:tc>
        <w:tc>
          <w:tcPr/>
          <w:p w:rsidR="00000000" w:rsidDel="00000000" w:rsidP="00000000" w:rsidRDefault="00000000" w:rsidRPr="00000000" w14:paraId="00000100">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Захист роботи</w:t>
            </w:r>
          </w:p>
        </w:tc>
      </w:tr>
      <w:tr>
        <w:trPr>
          <w:cantSplit w:val="0"/>
          <w:tblHeader w:val="0"/>
        </w:trPr>
        <w:tc>
          <w:tcPr/>
          <w:p w:rsidR="00000000" w:rsidDel="00000000" w:rsidP="00000000" w:rsidRDefault="00000000" w:rsidRPr="00000000" w14:paraId="00000101">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10, 11</w:t>
            </w:r>
          </w:p>
        </w:tc>
        <w:tc>
          <w:tcPr>
            <w:vMerge w:val="restart"/>
          </w:tcPr>
          <w:p w:rsidR="00000000" w:rsidDel="00000000" w:rsidP="00000000" w:rsidRDefault="00000000" w:rsidRPr="00000000" w14:paraId="00000102">
            <w:pPr>
              <w:tabs>
                <w:tab w:val="left" w:leader="none" w:pos="7500"/>
              </w:tabs>
              <w:spacing w:line="240" w:lineRule="auto"/>
              <w:jc w:val="center"/>
              <w:rPr>
                <w:b w:val="1"/>
              </w:rPr>
            </w:pPr>
            <w:r w:rsidDel="00000000" w:rsidR="00000000" w:rsidRPr="00000000">
              <w:rPr>
                <w:rFonts w:ascii="Calibri" w:cs="Calibri" w:eastAsia="Calibri" w:hAnsi="Calibri"/>
                <w:i w:val="1"/>
                <w:color w:val="0070c0"/>
                <w:sz w:val="24"/>
                <w:szCs w:val="24"/>
                <w:rtl w:val="0"/>
              </w:rPr>
              <w:t xml:space="preserve">Лабораторна робота №4. </w:t>
            </w:r>
            <w:r w:rsidDel="00000000" w:rsidR="00000000" w:rsidRPr="00000000">
              <w:rPr>
                <w:rFonts w:ascii="Calibri" w:cs="Calibri" w:eastAsia="Calibri" w:hAnsi="Calibri"/>
                <w:i w:val="1"/>
                <w:color w:val="548dd4"/>
                <w:sz w:val="24"/>
                <w:szCs w:val="24"/>
                <w:rtl w:val="0"/>
              </w:rPr>
              <w:t xml:space="preserve">ВИЗНАЧЕННЯ ЕНЕРГІЇ АКТИВАЦІЇ ГОМОГЕННОЇ РЕАКЦІЇ</w:t>
            </w:r>
            <w:r w:rsidDel="00000000" w:rsidR="00000000" w:rsidRPr="00000000">
              <w:rPr>
                <w:rtl w:val="0"/>
              </w:rPr>
            </w:r>
          </w:p>
        </w:tc>
        <w:tc>
          <w:tcPr/>
          <w:p w:rsidR="00000000" w:rsidDel="00000000" w:rsidP="00000000" w:rsidRDefault="00000000" w:rsidRPr="00000000" w14:paraId="00000103">
            <w:pPr>
              <w:tabs>
                <w:tab w:val="left" w:leader="none" w:pos="7500"/>
              </w:tabs>
              <w:spacing w:line="240" w:lineRule="auto"/>
              <w:jc w:val="both"/>
              <w:rPr>
                <w:rFonts w:ascii="Calibri" w:cs="Calibri" w:eastAsia="Calibri" w:hAnsi="Calibri"/>
                <w:i w:val="1"/>
                <w:color w:val="0070c0"/>
                <w:sz w:val="24"/>
                <w:szCs w:val="24"/>
              </w:rPr>
            </w:pPr>
            <w:r w:rsidDel="00000000" w:rsidR="00000000" w:rsidRPr="00000000">
              <w:rPr>
                <w:i w:val="1"/>
                <w:color w:val="548dd4"/>
                <w:sz w:val="24"/>
                <w:szCs w:val="24"/>
                <w:rtl w:val="0"/>
              </w:rPr>
              <w:t xml:space="preserve">Визначення константи швидкості реакції окиснення йодистого калію (чи натрію) за трьох температур і розрахунок енергії активації з графічної залежності.</w:t>
            </w:r>
            <w:r w:rsidDel="00000000" w:rsidR="00000000" w:rsidRPr="00000000">
              <w:rPr>
                <w:rtl w:val="0"/>
              </w:rPr>
            </w:r>
          </w:p>
        </w:tc>
      </w:tr>
      <w:tr>
        <w:trPr>
          <w:cantSplit w:val="0"/>
          <w:tblHeader w:val="0"/>
        </w:trPr>
        <w:tc>
          <w:tcPr/>
          <w:p w:rsidR="00000000" w:rsidDel="00000000" w:rsidP="00000000" w:rsidRDefault="00000000" w:rsidRPr="00000000" w14:paraId="00000104">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12</w:t>
            </w:r>
          </w:p>
        </w:tc>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0070c0"/>
                <w:sz w:val="24"/>
                <w:szCs w:val="24"/>
              </w:rPr>
            </w:pPr>
            <w:r w:rsidDel="00000000" w:rsidR="00000000" w:rsidRPr="00000000">
              <w:rPr>
                <w:rtl w:val="0"/>
              </w:rPr>
            </w:r>
          </w:p>
        </w:tc>
        <w:tc>
          <w:tcPr/>
          <w:p w:rsidR="00000000" w:rsidDel="00000000" w:rsidP="00000000" w:rsidRDefault="00000000" w:rsidRPr="00000000" w14:paraId="00000106">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Захист роботи</w:t>
            </w:r>
          </w:p>
        </w:tc>
      </w:tr>
      <w:tr>
        <w:trPr>
          <w:cantSplit w:val="0"/>
          <w:trHeight w:val="789" w:hRule="atLeast"/>
          <w:tblHeader w:val="0"/>
        </w:trPr>
        <w:tc>
          <w:tcPr/>
          <w:p w:rsidR="00000000" w:rsidDel="00000000" w:rsidP="00000000" w:rsidRDefault="00000000" w:rsidRPr="00000000" w14:paraId="00000107">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13, 14</w:t>
            </w:r>
          </w:p>
        </w:tc>
        <w:tc>
          <w:tcPr>
            <w:vMerge w:val="restart"/>
          </w:tcPr>
          <w:p w:rsidR="00000000" w:rsidDel="00000000" w:rsidP="00000000" w:rsidRDefault="00000000" w:rsidRPr="00000000" w14:paraId="00000108">
            <w:pPr>
              <w:tabs>
                <w:tab w:val="left" w:leader="none" w:pos="7500"/>
              </w:tabs>
              <w:spacing w:line="240" w:lineRule="auto"/>
              <w:jc w:val="center"/>
              <w:rPr>
                <w:b w:val="1"/>
              </w:rPr>
            </w:pPr>
            <w:r w:rsidDel="00000000" w:rsidR="00000000" w:rsidRPr="00000000">
              <w:rPr>
                <w:rFonts w:ascii="Calibri" w:cs="Calibri" w:eastAsia="Calibri" w:hAnsi="Calibri"/>
                <w:i w:val="1"/>
                <w:color w:val="0070c0"/>
                <w:sz w:val="24"/>
                <w:szCs w:val="24"/>
                <w:rtl w:val="0"/>
              </w:rPr>
              <w:t xml:space="preserve">Лабораторна робота №5. </w:t>
            </w:r>
            <w:r w:rsidDel="00000000" w:rsidR="00000000" w:rsidRPr="00000000">
              <w:rPr>
                <w:i w:val="1"/>
                <w:color w:val="548dd4"/>
                <w:sz w:val="24"/>
                <w:szCs w:val="24"/>
                <w:rtl w:val="0"/>
              </w:rPr>
              <w:t xml:space="preserve">ВИВЧЕННЯ ПЕРВИННОГО ТА ВТОРИННОГО СОЛЬОВОГО ЕФЕКТУ</w:t>
            </w:r>
            <w:r w:rsidDel="00000000" w:rsidR="00000000" w:rsidRPr="00000000">
              <w:rPr>
                <w:rtl w:val="0"/>
              </w:rPr>
            </w:r>
          </w:p>
        </w:tc>
        <w:tc>
          <w:tcPr/>
          <w:p w:rsidR="00000000" w:rsidDel="00000000" w:rsidP="00000000" w:rsidRDefault="00000000" w:rsidRPr="00000000" w14:paraId="00000109">
            <w:pPr>
              <w:tabs>
                <w:tab w:val="left" w:leader="none" w:pos="7500"/>
              </w:tabs>
              <w:spacing w:line="240" w:lineRule="auto"/>
              <w:jc w:val="both"/>
              <w:rPr>
                <w:i w:val="1"/>
                <w:color w:val="548dd4"/>
                <w:sz w:val="24"/>
                <w:szCs w:val="24"/>
              </w:rPr>
            </w:pPr>
            <w:r w:rsidDel="00000000" w:rsidR="00000000" w:rsidRPr="00000000">
              <w:rPr>
                <w:i w:val="1"/>
                <w:color w:val="548dd4"/>
                <w:sz w:val="24"/>
                <w:szCs w:val="24"/>
                <w:rtl w:val="0"/>
              </w:rPr>
              <w:t xml:space="preserve">Вивчення первинного сольового ефекту на прикладі збільшення каталітичної дії кислоти при додаванні нейтральної солі, яка не має спільного аніона з кислотою.</w:t>
            </w:r>
          </w:p>
          <w:p w:rsidR="00000000" w:rsidDel="00000000" w:rsidP="00000000" w:rsidRDefault="00000000" w:rsidRPr="00000000" w14:paraId="0000010A">
            <w:pPr>
              <w:tabs>
                <w:tab w:val="left" w:leader="none" w:pos="7500"/>
              </w:tabs>
              <w:spacing w:line="240" w:lineRule="auto"/>
              <w:jc w:val="both"/>
              <w:rPr/>
            </w:pPr>
            <w:r w:rsidDel="00000000" w:rsidR="00000000" w:rsidRPr="00000000">
              <w:rPr>
                <w:i w:val="1"/>
                <w:color w:val="548dd4"/>
                <w:sz w:val="24"/>
                <w:szCs w:val="24"/>
                <w:rtl w:val="0"/>
              </w:rPr>
              <w:t xml:space="preserve">Вивчення вторинного сольового ефекту на прикладі додавання в реакційну суміш солі кислоти, яка каталізує реакцію з підвищенням концентрації солі.</w:t>
            </w:r>
            <w:r w:rsidDel="00000000" w:rsidR="00000000" w:rsidRPr="00000000">
              <w:rPr>
                <w:rtl w:val="0"/>
              </w:rPr>
            </w:r>
          </w:p>
        </w:tc>
      </w:tr>
      <w:tr>
        <w:trPr>
          <w:cantSplit w:val="0"/>
          <w:trHeight w:val="788" w:hRule="atLeast"/>
          <w:tblHeader w:val="0"/>
        </w:trPr>
        <w:tc>
          <w:tcPr/>
          <w:p w:rsidR="00000000" w:rsidDel="00000000" w:rsidP="00000000" w:rsidRDefault="00000000" w:rsidRPr="00000000" w14:paraId="0000010B">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15</w:t>
            </w:r>
          </w:p>
        </w:tc>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0070c0"/>
                <w:sz w:val="24"/>
                <w:szCs w:val="24"/>
              </w:rPr>
            </w:pPr>
            <w:r w:rsidDel="00000000" w:rsidR="00000000" w:rsidRPr="00000000">
              <w:rPr>
                <w:rtl w:val="0"/>
              </w:rPr>
            </w:r>
          </w:p>
        </w:tc>
        <w:tc>
          <w:tcPr/>
          <w:p w:rsidR="00000000" w:rsidDel="00000000" w:rsidP="00000000" w:rsidRDefault="00000000" w:rsidRPr="00000000" w14:paraId="0000010D">
            <w:pPr>
              <w:tabs>
                <w:tab w:val="left" w:leader="none" w:pos="7500"/>
              </w:tabs>
              <w:spacing w:line="240" w:lineRule="auto"/>
              <w:jc w:val="both"/>
              <w:rPr>
                <w:i w:val="1"/>
                <w:color w:val="548dd4"/>
                <w:sz w:val="24"/>
                <w:szCs w:val="24"/>
              </w:rPr>
            </w:pPr>
            <w:r w:rsidDel="00000000" w:rsidR="00000000" w:rsidRPr="00000000">
              <w:rPr>
                <w:rFonts w:ascii="Calibri" w:cs="Calibri" w:eastAsia="Calibri" w:hAnsi="Calibri"/>
                <w:i w:val="1"/>
                <w:color w:val="0070c0"/>
                <w:sz w:val="24"/>
                <w:szCs w:val="24"/>
                <w:rtl w:val="0"/>
              </w:rPr>
              <w:t xml:space="preserve">Захист роботи</w:t>
            </w:r>
            <w:r w:rsidDel="00000000" w:rsidR="00000000" w:rsidRPr="00000000">
              <w:rPr>
                <w:rtl w:val="0"/>
              </w:rPr>
            </w:r>
          </w:p>
        </w:tc>
      </w:tr>
      <w:tr>
        <w:trPr>
          <w:cantSplit w:val="0"/>
          <w:trHeight w:val="1731" w:hRule="atLeast"/>
          <w:tblHeader w:val="0"/>
        </w:trPr>
        <w:tc>
          <w:tcPr/>
          <w:p w:rsidR="00000000" w:rsidDel="00000000" w:rsidP="00000000" w:rsidRDefault="00000000" w:rsidRPr="00000000" w14:paraId="0000010E">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16</w:t>
            </w:r>
          </w:p>
        </w:tc>
        <w:tc>
          <w:tcPr>
            <w:vMerge w:val="restart"/>
          </w:tcPr>
          <w:p w:rsidR="00000000" w:rsidDel="00000000" w:rsidP="00000000" w:rsidRDefault="00000000" w:rsidRPr="00000000" w14:paraId="0000010F">
            <w:pPr>
              <w:tabs>
                <w:tab w:val="left" w:leader="none" w:pos="7500"/>
              </w:tabs>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Лабораторна робота №6. </w:t>
            </w:r>
            <w:r w:rsidDel="00000000" w:rsidR="00000000" w:rsidRPr="00000000">
              <w:rPr>
                <w:rFonts w:ascii="Calibri" w:cs="Calibri" w:eastAsia="Calibri" w:hAnsi="Calibri"/>
                <w:i w:val="1"/>
                <w:color w:val="548dd4"/>
                <w:sz w:val="24"/>
                <w:szCs w:val="24"/>
                <w:rtl w:val="0"/>
              </w:rPr>
              <w:t xml:space="preserve">ВИВЧЕННЯ КОЛИВАЛЬНОЇ РЕАКЦІЇ</w:t>
            </w:r>
            <w:r w:rsidDel="00000000" w:rsidR="00000000" w:rsidRPr="00000000">
              <w:rPr>
                <w:rtl w:val="0"/>
              </w:rPr>
            </w:r>
          </w:p>
        </w:tc>
        <w:tc>
          <w:tcPr/>
          <w:p w:rsidR="00000000" w:rsidDel="00000000" w:rsidP="00000000" w:rsidRDefault="00000000" w:rsidRPr="00000000" w14:paraId="00000110">
            <w:pPr>
              <w:spacing w:after="120" w:line="240" w:lineRule="auto"/>
              <w:jc w:val="both"/>
              <w:rPr>
                <w:rFonts w:ascii="Calibri" w:cs="Calibri" w:eastAsia="Calibri" w:hAnsi="Calibri"/>
                <w:i w:val="1"/>
                <w:color w:val="0070c0"/>
                <w:sz w:val="24"/>
                <w:szCs w:val="24"/>
              </w:rPr>
            </w:pPr>
            <w:r w:rsidDel="00000000" w:rsidR="00000000" w:rsidRPr="00000000">
              <w:rPr>
                <w:i w:val="1"/>
                <w:color w:val="548dd4"/>
                <w:sz w:val="24"/>
                <w:szCs w:val="24"/>
                <w:highlight w:val="white"/>
                <w:rtl w:val="0"/>
              </w:rPr>
              <w:t xml:space="preserve">Вивчення коливальної реакції.</w:t>
            </w:r>
            <w:r w:rsidDel="00000000" w:rsidR="00000000" w:rsidRPr="00000000">
              <w:rPr>
                <w:rtl w:val="0"/>
              </w:rPr>
            </w:r>
          </w:p>
        </w:tc>
      </w:tr>
      <w:tr>
        <w:trPr>
          <w:cantSplit w:val="0"/>
          <w:tblHeader w:val="0"/>
        </w:trPr>
        <w:tc>
          <w:tcPr/>
          <w:p w:rsidR="00000000" w:rsidDel="00000000" w:rsidP="00000000" w:rsidRDefault="00000000" w:rsidRPr="00000000" w14:paraId="00000111">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17</w:t>
            </w:r>
          </w:p>
        </w:tc>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0070c0"/>
                <w:sz w:val="24"/>
                <w:szCs w:val="24"/>
              </w:rPr>
            </w:pPr>
            <w:r w:rsidDel="00000000" w:rsidR="00000000" w:rsidRPr="00000000">
              <w:rPr>
                <w:rtl w:val="0"/>
              </w:rPr>
            </w:r>
          </w:p>
        </w:tc>
        <w:tc>
          <w:tcPr/>
          <w:p w:rsidR="00000000" w:rsidDel="00000000" w:rsidP="00000000" w:rsidRDefault="00000000" w:rsidRPr="00000000" w14:paraId="00000113">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Захист роботи</w:t>
            </w:r>
          </w:p>
        </w:tc>
      </w:tr>
      <w:tr>
        <w:trPr>
          <w:cantSplit w:val="0"/>
          <w:tblHeader w:val="0"/>
        </w:trPr>
        <w:tc>
          <w:tcPr/>
          <w:p w:rsidR="00000000" w:rsidDel="00000000" w:rsidP="00000000" w:rsidRDefault="00000000" w:rsidRPr="00000000" w14:paraId="00000114">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18</w:t>
            </w:r>
          </w:p>
        </w:tc>
        <w:tc>
          <w:tcPr/>
          <w:p w:rsidR="00000000" w:rsidDel="00000000" w:rsidP="00000000" w:rsidRDefault="00000000" w:rsidRPr="00000000" w14:paraId="00000115">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Підсумкове заняття</w:t>
            </w:r>
          </w:p>
        </w:tc>
        <w:tc>
          <w:tcPr/>
          <w:p w:rsidR="00000000" w:rsidDel="00000000" w:rsidP="00000000" w:rsidRDefault="00000000" w:rsidRPr="00000000" w14:paraId="00000116">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До відома студентів доводиться кількість балів, яку вони набрали протягом семестру. Студенти, які були не допущеними до семестрової атестації з кредитного модуля, мають усунути причини, що призвели до цього.</w:t>
            </w:r>
          </w:p>
        </w:tc>
      </w:tr>
    </w:tbl>
    <w:p w:rsidR="00000000" w:rsidDel="00000000" w:rsidP="00000000" w:rsidRDefault="00000000" w:rsidRPr="00000000" w14:paraId="00000117">
      <w:pPr>
        <w:spacing w:after="120" w:line="240" w:lineRule="auto"/>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18">
      <w:pPr>
        <w:pStyle w:val="Heading1"/>
        <w:numPr>
          <w:ilvl w:val="0"/>
          <w:numId w:val="1"/>
        </w:numPr>
        <w:tabs>
          <w:tab w:val="left" w:leader="none" w:pos="284"/>
        </w:tabs>
        <w:spacing w:line="240" w:lineRule="auto"/>
        <w:ind w:left="720" w:hanging="360"/>
        <w:rPr/>
      </w:pPr>
      <w:r w:rsidDel="00000000" w:rsidR="00000000" w:rsidRPr="00000000">
        <w:rPr>
          <w:rtl w:val="0"/>
        </w:rPr>
        <w:t xml:space="preserve">Самостійна робота студента</w:t>
      </w:r>
    </w:p>
    <w:p w:rsidR="00000000" w:rsidDel="00000000" w:rsidP="00000000" w:rsidRDefault="00000000" w:rsidRPr="00000000" w14:paraId="00000119">
      <w:pPr>
        <w:spacing w:after="120" w:line="240" w:lineRule="auto"/>
        <w:ind w:firstLine="397"/>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Самостійна робота студента (СРС) протягом семестру включає повторення лекційного матеріалу, підготовка до практичних занять (виконання домашніх завдань) та Модульної контрольної роботи, підготовка до екзамену. Рекомендована кількість годин, яка відводиться на підготовку до зазначених видів робіт:</w:t>
      </w:r>
    </w:p>
    <w:tbl>
      <w:tblPr>
        <w:tblStyle w:val="Table7"/>
        <w:tblW w:w="9348.0" w:type="dxa"/>
        <w:jc w:val="left"/>
        <w:tblInd w:w="846.0" w:type="dxa"/>
        <w:tblBorders>
          <w:top w:color="366091" w:space="0" w:sz="4" w:val="single"/>
          <w:left w:color="366091" w:space="0" w:sz="4" w:val="single"/>
          <w:bottom w:color="366091" w:space="0" w:sz="4" w:val="single"/>
          <w:right w:color="366091" w:space="0" w:sz="4" w:val="single"/>
          <w:insideH w:color="366091" w:space="0" w:sz="4" w:val="single"/>
          <w:insideV w:color="366091" w:space="0" w:sz="4" w:val="single"/>
        </w:tblBorders>
        <w:tblLayout w:type="fixed"/>
        <w:tblLook w:val="0400"/>
      </w:tblPr>
      <w:tblGrid>
        <w:gridCol w:w="7125"/>
        <w:gridCol w:w="2223"/>
        <w:tblGridChange w:id="0">
          <w:tblGrid>
            <w:gridCol w:w="7125"/>
            <w:gridCol w:w="2223"/>
          </w:tblGrid>
        </w:tblGridChange>
      </w:tblGrid>
      <w:tr>
        <w:trPr>
          <w:cantSplit w:val="0"/>
          <w:tblHeader w:val="0"/>
        </w:trPr>
        <w:tc>
          <w:tcPr>
            <w:vAlign w:val="center"/>
          </w:tcPr>
          <w:p w:rsidR="00000000" w:rsidDel="00000000" w:rsidP="00000000" w:rsidRDefault="00000000" w:rsidRPr="00000000" w14:paraId="0000011A">
            <w:pPr>
              <w:spacing w:after="120"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Вид СРС</w:t>
            </w:r>
          </w:p>
        </w:tc>
        <w:tc>
          <w:tcPr>
            <w:vAlign w:val="center"/>
          </w:tcPr>
          <w:p w:rsidR="00000000" w:rsidDel="00000000" w:rsidP="00000000" w:rsidRDefault="00000000" w:rsidRPr="00000000" w14:paraId="0000011B">
            <w:pPr>
              <w:spacing w:after="120"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Кількість годин на підготовку</w:t>
            </w:r>
          </w:p>
        </w:tc>
      </w:tr>
      <w:tr>
        <w:trPr>
          <w:cantSplit w:val="0"/>
          <w:tblHeader w:val="0"/>
        </w:trPr>
        <w:tc>
          <w:tcPr/>
          <w:p w:rsidR="00000000" w:rsidDel="00000000" w:rsidP="00000000" w:rsidRDefault="00000000" w:rsidRPr="00000000" w14:paraId="0000011C">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Підготовка до аудиторних занять: повторення лекційного матеріалу, виконання домашніх завдань, підготовка до лабораторних робіт</w:t>
            </w:r>
          </w:p>
        </w:tc>
        <w:tc>
          <w:tcPr/>
          <w:p w:rsidR="00000000" w:rsidDel="00000000" w:rsidP="00000000" w:rsidRDefault="00000000" w:rsidRPr="00000000" w14:paraId="0000011D">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2  години на  тиждень</w:t>
            </w:r>
          </w:p>
        </w:tc>
      </w:tr>
      <w:tr>
        <w:trPr>
          <w:cantSplit w:val="0"/>
          <w:tblHeader w:val="0"/>
        </w:trPr>
        <w:tc>
          <w:tcPr/>
          <w:p w:rsidR="00000000" w:rsidDel="00000000" w:rsidP="00000000" w:rsidRDefault="00000000" w:rsidRPr="00000000" w14:paraId="0000011E">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Виконання РГР</w:t>
            </w:r>
          </w:p>
        </w:tc>
        <w:tc>
          <w:tcPr/>
          <w:p w:rsidR="00000000" w:rsidDel="00000000" w:rsidP="00000000" w:rsidRDefault="00000000" w:rsidRPr="00000000" w14:paraId="0000011F">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10 годин</w:t>
            </w:r>
          </w:p>
        </w:tc>
      </w:tr>
      <w:tr>
        <w:trPr>
          <w:cantSplit w:val="0"/>
          <w:tblHeader w:val="0"/>
        </w:trPr>
        <w:tc>
          <w:tcPr/>
          <w:p w:rsidR="00000000" w:rsidDel="00000000" w:rsidP="00000000" w:rsidRDefault="00000000" w:rsidRPr="00000000" w14:paraId="00000120">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Підготовка до МКР (повторення матеріалу)</w:t>
            </w:r>
          </w:p>
        </w:tc>
        <w:tc>
          <w:tcPr/>
          <w:p w:rsidR="00000000" w:rsidDel="00000000" w:rsidP="00000000" w:rsidRDefault="00000000" w:rsidRPr="00000000" w14:paraId="00000121">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4 години</w:t>
            </w:r>
          </w:p>
        </w:tc>
      </w:tr>
      <w:tr>
        <w:trPr>
          <w:cantSplit w:val="0"/>
          <w:tblHeader w:val="0"/>
        </w:trPr>
        <w:tc>
          <w:tcPr/>
          <w:p w:rsidR="00000000" w:rsidDel="00000000" w:rsidP="00000000" w:rsidRDefault="00000000" w:rsidRPr="00000000" w14:paraId="00000122">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Підготовка до екзамену</w:t>
            </w:r>
          </w:p>
        </w:tc>
        <w:tc>
          <w:tcPr/>
          <w:p w:rsidR="00000000" w:rsidDel="00000000" w:rsidP="00000000" w:rsidRDefault="00000000" w:rsidRPr="00000000" w14:paraId="00000123">
            <w:pPr>
              <w:spacing w:after="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28 годин </w:t>
            </w:r>
          </w:p>
        </w:tc>
      </w:tr>
    </w:tbl>
    <w:p w:rsidR="00000000" w:rsidDel="00000000" w:rsidP="00000000" w:rsidRDefault="00000000" w:rsidRPr="00000000" w14:paraId="00000124">
      <w:pPr>
        <w:spacing w:after="120" w:line="240" w:lineRule="auto"/>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25">
      <w:pPr>
        <w:pStyle w:val="Heading1"/>
        <w:shd w:fill="bfbfbf" w:val="clear"/>
        <w:tabs>
          <w:tab w:val="left" w:leader="none" w:pos="284"/>
        </w:tabs>
        <w:spacing w:line="240" w:lineRule="auto"/>
        <w:jc w:val="center"/>
        <w:rPr/>
      </w:pPr>
      <w:r w:rsidDel="00000000" w:rsidR="00000000" w:rsidRPr="00000000">
        <w:rPr>
          <w:rtl w:val="0"/>
        </w:rPr>
        <w:t xml:space="preserve">Політика та контроль</w:t>
      </w:r>
    </w:p>
    <w:p w:rsidR="00000000" w:rsidDel="00000000" w:rsidP="00000000" w:rsidRDefault="00000000" w:rsidRPr="00000000" w14:paraId="00000126">
      <w:pPr>
        <w:pStyle w:val="Heading1"/>
        <w:numPr>
          <w:ilvl w:val="0"/>
          <w:numId w:val="1"/>
        </w:numPr>
        <w:tabs>
          <w:tab w:val="left" w:leader="none" w:pos="284"/>
        </w:tabs>
        <w:spacing w:line="240" w:lineRule="auto"/>
        <w:ind w:left="720" w:hanging="360"/>
        <w:rPr/>
      </w:pPr>
      <w:r w:rsidDel="00000000" w:rsidR="00000000" w:rsidRPr="00000000">
        <w:rPr>
          <w:rtl w:val="0"/>
        </w:rPr>
        <w:t xml:space="preserve">Політика навчальної дисципліни (освітнього компонента)</w:t>
      </w:r>
    </w:p>
    <w:p w:rsidR="00000000" w:rsidDel="00000000" w:rsidP="00000000" w:rsidRDefault="00000000" w:rsidRPr="00000000" w14:paraId="00000127">
      <w:pPr>
        <w:spacing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У звичайному режимі роботи університету лекції та  практичні заняття проводяться в навчальних аудиторіях. У дистанційному режимі всі заняття проводяться через платформу дистанційного навчання Сікорський. Відвідування лекцій та практичних занять і виконання домашніх завдань є обов’язковим.</w:t>
      </w:r>
    </w:p>
    <w:p w:rsidR="00000000" w:rsidDel="00000000" w:rsidP="00000000" w:rsidRDefault="00000000" w:rsidRPr="00000000" w14:paraId="00000128">
      <w:pPr>
        <w:spacing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w:t>
      </w:r>
    </w:p>
    <w:p w:rsidR="00000000" w:rsidDel="00000000" w:rsidP="00000000" w:rsidRDefault="00000000" w:rsidRPr="00000000" w14:paraId="00000129">
      <w:pPr>
        <w:spacing w:after="120" w:before="120" w:line="240" w:lineRule="auto"/>
        <w:jc w:val="both"/>
        <w:rPr>
          <w:rFonts w:ascii="Calibri" w:cs="Calibri" w:eastAsia="Calibri" w:hAnsi="Calibri"/>
          <w:i w:val="1"/>
          <w:color w:val="0070c0"/>
          <w:sz w:val="24"/>
          <w:szCs w:val="24"/>
          <w:u w:val="single"/>
        </w:rPr>
      </w:pPr>
      <w:r w:rsidDel="00000000" w:rsidR="00000000" w:rsidRPr="00000000">
        <w:rPr>
          <w:rFonts w:ascii="Calibri" w:cs="Calibri" w:eastAsia="Calibri" w:hAnsi="Calibri"/>
          <w:i w:val="1"/>
          <w:color w:val="0070c0"/>
          <w:sz w:val="24"/>
          <w:szCs w:val="24"/>
          <w:u w:val="single"/>
          <w:rtl w:val="0"/>
        </w:rPr>
        <w:t xml:space="preserve">Правила призначення заохочувальних та штрафних балів:</w:t>
      </w:r>
    </w:p>
    <w:p w:rsidR="00000000" w:rsidDel="00000000" w:rsidP="00000000" w:rsidRDefault="00000000" w:rsidRPr="00000000" w14:paraId="000001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Несвоєчасне виконання домашнього завдання без поважної причини штрафується 1 балом;</w:t>
      </w:r>
    </w:p>
    <w:p w:rsidR="00000000" w:rsidDel="00000000" w:rsidP="00000000" w:rsidRDefault="00000000" w:rsidRPr="00000000" w14:paraId="000001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За творчий підхід до виконання домашніх завдань нараховується від 1 до 2 заохочувальних балів за кожне;</w:t>
      </w:r>
    </w:p>
    <w:p w:rsidR="00000000" w:rsidDel="00000000" w:rsidP="00000000" w:rsidRDefault="00000000" w:rsidRPr="00000000" w14:paraId="000001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За активну роботу на лекції нараховується до 2 заохочувальних балів (але не більше 5 балів на семестр).</w:t>
      </w:r>
    </w:p>
    <w:p w:rsidR="00000000" w:rsidDel="00000000" w:rsidP="00000000" w:rsidRDefault="00000000" w:rsidRPr="00000000" w14:paraId="0000012D">
      <w:pPr>
        <w:spacing w:after="120" w:before="120"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u w:val="single"/>
          <w:rtl w:val="0"/>
        </w:rPr>
        <w:t xml:space="preserve">Політика дедлайнів та перескладань: </w:t>
      </w:r>
      <w:r w:rsidDel="00000000" w:rsidR="00000000" w:rsidRPr="00000000">
        <w:rPr>
          <w:rFonts w:ascii="Calibri" w:cs="Calibri" w:eastAsia="Calibri" w:hAnsi="Calibri"/>
          <w:i w:val="1"/>
          <w:color w:val="0070c0"/>
          <w:sz w:val="24"/>
          <w:szCs w:val="24"/>
          <w:rtl w:val="0"/>
        </w:rPr>
        <w:t xml:space="preserve">визначається п. 8 Положення про поточний, календарний та семестровий контроль результатів навчання в КПІ ім. Ігоря Сікорського</w:t>
      </w:r>
    </w:p>
    <w:p w:rsidR="00000000" w:rsidDel="00000000" w:rsidP="00000000" w:rsidRDefault="00000000" w:rsidRPr="00000000" w14:paraId="0000012E">
      <w:pPr>
        <w:spacing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u w:val="single"/>
          <w:rtl w:val="0"/>
        </w:rPr>
        <w:t xml:space="preserve">Політика щодо академічної доброчесності:</w:t>
      </w:r>
      <w:r w:rsidDel="00000000" w:rsidR="00000000" w:rsidRPr="00000000">
        <w:rPr>
          <w:rFonts w:ascii="Calibri" w:cs="Calibri" w:eastAsia="Calibri" w:hAnsi="Calibri"/>
          <w:i w:val="1"/>
          <w:color w:val="0070c0"/>
          <w:sz w:val="24"/>
          <w:szCs w:val="24"/>
          <w:rtl w:val="0"/>
        </w:rPr>
        <w:t xml:space="preserve"> визначається політикою академічної чесності та іншими положеннями Кодексу честі університету.</w:t>
      </w:r>
    </w:p>
    <w:p w:rsidR="00000000" w:rsidDel="00000000" w:rsidP="00000000" w:rsidRDefault="00000000" w:rsidRPr="00000000" w14:paraId="0000012F">
      <w:pPr>
        <w:spacing w:line="240" w:lineRule="auto"/>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30">
      <w:pPr>
        <w:pStyle w:val="Heading1"/>
        <w:numPr>
          <w:ilvl w:val="0"/>
          <w:numId w:val="1"/>
        </w:numPr>
        <w:tabs>
          <w:tab w:val="left" w:leader="none" w:pos="284"/>
        </w:tabs>
        <w:spacing w:line="240" w:lineRule="auto"/>
        <w:ind w:left="720" w:hanging="360"/>
        <w:rPr/>
      </w:pPr>
      <w:r w:rsidDel="00000000" w:rsidR="00000000" w:rsidRPr="00000000">
        <w:rPr>
          <w:rtl w:val="0"/>
        </w:rPr>
        <w:t xml:space="preserve">Види контролю та рейтингова система оцінювання результатів навчання (РСО)</w:t>
      </w:r>
    </w:p>
    <w:p w:rsidR="00000000" w:rsidDel="00000000" w:rsidP="00000000" w:rsidRDefault="00000000" w:rsidRPr="00000000" w14:paraId="00000131">
      <w:pPr>
        <w:spacing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rsidR="00000000" w:rsidDel="00000000" w:rsidP="00000000" w:rsidRDefault="00000000" w:rsidRPr="00000000" w14:paraId="00000132">
      <w:pPr>
        <w:spacing w:line="240" w:lineRule="auto"/>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single"/>
          <w:shd w:fill="auto" w:val="clear"/>
          <w:vertAlign w:val="baseline"/>
          <w:rtl w:val="0"/>
        </w:rPr>
        <w:t xml:space="preserve">Поточний контроль</w:t>
      </w: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 оцінювання домашніх завдань, активність на лекціях, практичних та лабораторних заняттях.</w:t>
      </w:r>
    </w:p>
    <w:p w:rsidR="00000000" w:rsidDel="00000000" w:rsidP="00000000" w:rsidRDefault="00000000" w:rsidRPr="00000000" w14:paraId="000001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single"/>
          <w:shd w:fill="auto" w:val="clear"/>
          <w:vertAlign w:val="baseline"/>
          <w:rtl w:val="0"/>
        </w:rPr>
        <w:t xml:space="preserve">Календарний контроль</w:t>
      </w: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 проводиться двічі на семестр як моніторинг поточного стану виконання вимог силабусу у вигляді модульної контрольної роботи та курсового проекту.</w:t>
      </w:r>
    </w:p>
    <w:p w:rsidR="00000000" w:rsidDel="00000000" w:rsidP="00000000" w:rsidRDefault="00000000" w:rsidRPr="00000000" w14:paraId="000001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single"/>
          <w:shd w:fill="auto" w:val="clear"/>
          <w:vertAlign w:val="baseline"/>
          <w:rtl w:val="0"/>
        </w:rPr>
        <w:t xml:space="preserve">Семестровий контроль</w:t>
      </w: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 письмовий екзамен.</w:t>
      </w:r>
    </w:p>
    <w:p w:rsidR="00000000" w:rsidDel="00000000" w:rsidP="00000000" w:rsidRDefault="00000000" w:rsidRPr="00000000" w14:paraId="00000136">
      <w:pPr>
        <w:spacing w:after="240" w:before="240" w:line="240" w:lineRule="auto"/>
        <w:jc w:val="center"/>
        <w:rPr>
          <w:rFonts w:ascii="Calibri" w:cs="Calibri" w:eastAsia="Calibri" w:hAnsi="Calibri"/>
          <w:b w:val="1"/>
          <w:i w:val="1"/>
          <w:color w:val="0070c0"/>
          <w:sz w:val="24"/>
          <w:szCs w:val="24"/>
        </w:rPr>
      </w:pPr>
      <w:r w:rsidDel="00000000" w:rsidR="00000000" w:rsidRPr="00000000">
        <w:rPr>
          <w:rtl w:val="0"/>
        </w:rPr>
      </w:r>
    </w:p>
    <w:p w:rsidR="00000000" w:rsidDel="00000000" w:rsidP="00000000" w:rsidRDefault="00000000" w:rsidRPr="00000000" w14:paraId="00000137">
      <w:pPr>
        <w:spacing w:after="240" w:before="240"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b w:val="1"/>
          <w:i w:val="1"/>
          <w:color w:val="0070c0"/>
          <w:sz w:val="24"/>
          <w:szCs w:val="24"/>
          <w:rtl w:val="0"/>
        </w:rPr>
        <w:t xml:space="preserve">Рейтингова система оцінювання результатів навчання</w:t>
      </w:r>
      <w:r w:rsidDel="00000000" w:rsidR="00000000" w:rsidRPr="00000000">
        <w:rPr>
          <w:rtl w:val="0"/>
        </w:rPr>
      </w:r>
    </w:p>
    <w:p w:rsidR="00000000" w:rsidDel="00000000" w:rsidP="00000000" w:rsidRDefault="00000000" w:rsidRPr="00000000" w14:paraId="00000138">
      <w:pPr>
        <w:spacing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 Рейтинг студента з кредитного модуля розраховується виходячи із 100-бальної шкали, з них 50 балів складає стартова шкала. Стартовий рейтинг (протягом семестру) складається з балів, що студент отримує за:</w:t>
      </w:r>
    </w:p>
    <w:p w:rsidR="00000000" w:rsidDel="00000000" w:rsidP="00000000" w:rsidRDefault="00000000" w:rsidRPr="00000000" w14:paraId="00000139">
      <w:pPr>
        <w:numPr>
          <w:ilvl w:val="0"/>
          <w:numId w:val="8"/>
        </w:numPr>
        <w:spacing w:line="240" w:lineRule="auto"/>
        <w:ind w:left="720"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роботу на практичних заняттях і виконання домашніх завдань); </w:t>
      </w:r>
    </w:p>
    <w:p w:rsidR="00000000" w:rsidDel="00000000" w:rsidP="00000000" w:rsidRDefault="00000000" w:rsidRPr="00000000" w14:paraId="0000013A">
      <w:pPr>
        <w:numPr>
          <w:ilvl w:val="0"/>
          <w:numId w:val="8"/>
        </w:numPr>
        <w:spacing w:line="240" w:lineRule="auto"/>
        <w:ind w:left="720"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написання модульної контрольної роботи (МКР).</w:t>
      </w:r>
    </w:p>
    <w:p w:rsidR="00000000" w:rsidDel="00000000" w:rsidP="00000000" w:rsidRDefault="00000000" w:rsidRPr="00000000" w14:paraId="0000013B">
      <w:pPr>
        <w:spacing w:line="240" w:lineRule="auto"/>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3C">
      <w:pPr>
        <w:spacing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2.</w:t>
      </w:r>
      <w:r w:rsidDel="00000000" w:rsidR="00000000" w:rsidRPr="00000000">
        <w:rPr>
          <w:rFonts w:ascii="Calibri" w:cs="Calibri" w:eastAsia="Calibri" w:hAnsi="Calibri"/>
          <w:b w:val="1"/>
          <w:i w:val="1"/>
          <w:color w:val="0070c0"/>
          <w:sz w:val="24"/>
          <w:szCs w:val="24"/>
          <w:rtl w:val="0"/>
        </w:rPr>
        <w:t xml:space="preserve"> Критерії нарахування балів</w:t>
      </w:r>
      <w:r w:rsidDel="00000000" w:rsidR="00000000" w:rsidRPr="00000000">
        <w:rPr>
          <w:rFonts w:ascii="Calibri" w:cs="Calibri" w:eastAsia="Calibri" w:hAnsi="Calibri"/>
          <w:i w:val="1"/>
          <w:color w:val="0070c0"/>
          <w:sz w:val="24"/>
          <w:szCs w:val="24"/>
          <w:rtl w:val="0"/>
        </w:rPr>
        <w:t xml:space="preserve">:</w:t>
      </w:r>
    </w:p>
    <w:p w:rsidR="00000000" w:rsidDel="00000000" w:rsidP="00000000" w:rsidRDefault="00000000" w:rsidRPr="00000000" w14:paraId="0000013D">
      <w:pPr>
        <w:spacing w:line="240" w:lineRule="auto"/>
        <w:ind w:left="708" w:firstLine="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2.1. </w:t>
      </w:r>
      <w:r w:rsidDel="00000000" w:rsidR="00000000" w:rsidRPr="00000000">
        <w:rPr>
          <w:rFonts w:ascii="Calibri" w:cs="Calibri" w:eastAsia="Calibri" w:hAnsi="Calibri"/>
          <w:b w:val="1"/>
          <w:i w:val="1"/>
          <w:color w:val="0070c0"/>
          <w:sz w:val="24"/>
          <w:szCs w:val="24"/>
          <w:rtl w:val="0"/>
        </w:rPr>
        <w:t xml:space="preserve">Робота на практичних заняттях</w:t>
      </w:r>
      <w:r w:rsidDel="00000000" w:rsidR="00000000" w:rsidRPr="00000000">
        <w:rPr>
          <w:rFonts w:ascii="Calibri" w:cs="Calibri" w:eastAsia="Calibri" w:hAnsi="Calibri"/>
          <w:i w:val="1"/>
          <w:color w:val="0070c0"/>
          <w:sz w:val="24"/>
          <w:szCs w:val="24"/>
          <w:rtl w:val="0"/>
        </w:rPr>
        <w:t xml:space="preserve">:</w:t>
      </w:r>
    </w:p>
    <w:p w:rsidR="00000000" w:rsidDel="00000000" w:rsidP="00000000" w:rsidRDefault="00000000" w:rsidRPr="00000000" w14:paraId="0000013E">
      <w:pPr>
        <w:numPr>
          <w:ilvl w:val="0"/>
          <w:numId w:val="4"/>
        </w:numPr>
        <w:spacing w:line="240" w:lineRule="auto"/>
        <w:ind w:left="1995"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бездоганна робота – 2 бали;</w:t>
      </w:r>
    </w:p>
    <w:p w:rsidR="00000000" w:rsidDel="00000000" w:rsidP="00000000" w:rsidRDefault="00000000" w:rsidRPr="00000000" w14:paraId="0000013F">
      <w:pPr>
        <w:numPr>
          <w:ilvl w:val="0"/>
          <w:numId w:val="4"/>
        </w:numPr>
        <w:spacing w:line="240" w:lineRule="auto"/>
        <w:ind w:left="1995"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є дрібні недоліки у виконанні роботи – 1,5 бали;</w:t>
      </w:r>
    </w:p>
    <w:p w:rsidR="00000000" w:rsidDel="00000000" w:rsidP="00000000" w:rsidRDefault="00000000" w:rsidRPr="00000000" w14:paraId="00000140">
      <w:pPr>
        <w:numPr>
          <w:ilvl w:val="0"/>
          <w:numId w:val="4"/>
        </w:numPr>
        <w:spacing w:line="240" w:lineRule="auto"/>
        <w:ind w:left="1995"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є недоліки у виконанні роботи –1 балів.</w:t>
      </w:r>
    </w:p>
    <w:p w:rsidR="00000000" w:rsidDel="00000000" w:rsidP="00000000" w:rsidRDefault="00000000" w:rsidRPr="00000000" w14:paraId="00000141">
      <w:pPr>
        <w:spacing w:line="240" w:lineRule="auto"/>
        <w:ind w:left="708" w:firstLine="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Робота не виконана – 0 балів.</w:t>
      </w:r>
    </w:p>
    <w:p w:rsidR="00000000" w:rsidDel="00000000" w:rsidP="00000000" w:rsidRDefault="00000000" w:rsidRPr="00000000" w14:paraId="00000142">
      <w:pPr>
        <w:spacing w:line="240" w:lineRule="auto"/>
        <w:ind w:left="708" w:firstLine="0"/>
        <w:jc w:val="both"/>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Якість виконання роботи:</w:t>
      </w:r>
    </w:p>
    <w:p w:rsidR="00000000" w:rsidDel="00000000" w:rsidP="00000000" w:rsidRDefault="00000000" w:rsidRPr="00000000" w14:paraId="00000143">
      <w:pPr>
        <w:numPr>
          <w:ilvl w:val="0"/>
          <w:numId w:val="5"/>
        </w:numPr>
        <w:spacing w:line="240" w:lineRule="auto"/>
        <w:ind w:left="1615" w:hanging="34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студент вчасно, вірно і повністю виконав всі надані завдання – </w:t>
      </w:r>
      <w:r w:rsidDel="00000000" w:rsidR="00000000" w:rsidRPr="00000000">
        <w:rPr>
          <w:rFonts w:ascii="Calibri" w:cs="Calibri" w:eastAsia="Calibri" w:hAnsi="Calibri"/>
          <w:b w:val="1"/>
          <w:i w:val="1"/>
          <w:color w:val="0070c0"/>
          <w:sz w:val="24"/>
          <w:szCs w:val="24"/>
          <w:rtl w:val="0"/>
        </w:rPr>
        <w:t xml:space="preserve">2 бали</w:t>
      </w:r>
      <w:r w:rsidDel="00000000" w:rsidR="00000000" w:rsidRPr="00000000">
        <w:rPr>
          <w:rFonts w:ascii="Calibri" w:cs="Calibri" w:eastAsia="Calibri" w:hAnsi="Calibri"/>
          <w:i w:val="1"/>
          <w:color w:val="0070c0"/>
          <w:sz w:val="24"/>
          <w:szCs w:val="24"/>
          <w:rtl w:val="0"/>
        </w:rPr>
        <w:t xml:space="preserve">;</w:t>
      </w:r>
    </w:p>
    <w:p w:rsidR="00000000" w:rsidDel="00000000" w:rsidP="00000000" w:rsidRDefault="00000000" w:rsidRPr="00000000" w14:paraId="00000144">
      <w:pPr>
        <w:numPr>
          <w:ilvl w:val="0"/>
          <w:numId w:val="5"/>
        </w:numPr>
        <w:spacing w:line="240" w:lineRule="auto"/>
        <w:ind w:left="1615" w:hanging="34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студент вірно виконав всі надані для захисту завдання, але допустив несуттєві неточності – 1,5 бали;</w:t>
      </w:r>
    </w:p>
    <w:p w:rsidR="00000000" w:rsidDel="00000000" w:rsidP="00000000" w:rsidRDefault="00000000" w:rsidRPr="00000000" w14:paraId="00000145">
      <w:pPr>
        <w:numPr>
          <w:ilvl w:val="0"/>
          <w:numId w:val="5"/>
        </w:numPr>
        <w:spacing w:line="240" w:lineRule="auto"/>
        <w:ind w:left="1615" w:hanging="34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студент при виконанні завдання допустився суттєвих помилок  – 1 бал. </w:t>
      </w:r>
    </w:p>
    <w:p w:rsidR="00000000" w:rsidDel="00000000" w:rsidP="00000000" w:rsidRDefault="00000000" w:rsidRPr="00000000" w14:paraId="00000146">
      <w:pPr>
        <w:numPr>
          <w:ilvl w:val="0"/>
          <w:numId w:val="5"/>
        </w:numPr>
        <w:spacing w:line="240" w:lineRule="auto"/>
        <w:ind w:left="1615" w:hanging="34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результати роботи містять грубі помилки, відсутність виконання роботи – 0 балів.</w:t>
      </w:r>
    </w:p>
    <w:p w:rsidR="00000000" w:rsidDel="00000000" w:rsidP="00000000" w:rsidRDefault="00000000" w:rsidRPr="00000000" w14:paraId="00000147">
      <w:pPr>
        <w:spacing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ab/>
        <w:t xml:space="preserve">Ваговий бал – 12 (6*2).</w:t>
      </w:r>
    </w:p>
    <w:p w:rsidR="00000000" w:rsidDel="00000000" w:rsidP="00000000" w:rsidRDefault="00000000" w:rsidRPr="00000000" w14:paraId="00000148">
      <w:pPr>
        <w:spacing w:line="240" w:lineRule="auto"/>
        <w:ind w:left="1615" w:firstLine="0"/>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49">
      <w:pPr>
        <w:spacing w:line="240" w:lineRule="auto"/>
        <w:ind w:left="708" w:firstLine="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2.2. </w:t>
      </w:r>
      <w:r w:rsidDel="00000000" w:rsidR="00000000" w:rsidRPr="00000000">
        <w:rPr>
          <w:rFonts w:ascii="Calibri" w:cs="Calibri" w:eastAsia="Calibri" w:hAnsi="Calibri"/>
          <w:b w:val="1"/>
          <w:i w:val="1"/>
          <w:color w:val="0070c0"/>
          <w:sz w:val="24"/>
          <w:szCs w:val="24"/>
          <w:rtl w:val="0"/>
        </w:rPr>
        <w:t xml:space="preserve">Робота на лабораторних заняттях</w:t>
      </w:r>
      <w:r w:rsidDel="00000000" w:rsidR="00000000" w:rsidRPr="00000000">
        <w:rPr>
          <w:rFonts w:ascii="Calibri" w:cs="Calibri" w:eastAsia="Calibri" w:hAnsi="Calibri"/>
          <w:i w:val="1"/>
          <w:color w:val="0070c0"/>
          <w:sz w:val="24"/>
          <w:szCs w:val="24"/>
          <w:rtl w:val="0"/>
        </w:rPr>
        <w:t xml:space="preserve">:</w:t>
      </w:r>
    </w:p>
    <w:p w:rsidR="00000000" w:rsidDel="00000000" w:rsidP="00000000" w:rsidRDefault="00000000" w:rsidRPr="00000000" w14:paraId="0000014A">
      <w:pPr>
        <w:numPr>
          <w:ilvl w:val="0"/>
          <w:numId w:val="4"/>
        </w:numPr>
        <w:spacing w:line="240" w:lineRule="auto"/>
        <w:ind w:left="1995"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бездоганна робота – 1 бали;</w:t>
      </w:r>
    </w:p>
    <w:p w:rsidR="00000000" w:rsidDel="00000000" w:rsidP="00000000" w:rsidRDefault="00000000" w:rsidRPr="00000000" w14:paraId="0000014B">
      <w:pPr>
        <w:numPr>
          <w:ilvl w:val="0"/>
          <w:numId w:val="4"/>
        </w:numPr>
        <w:spacing w:line="240" w:lineRule="auto"/>
        <w:ind w:left="1995"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є дрібні недоліки у виконанні роботи – 0,75 бали;</w:t>
      </w:r>
    </w:p>
    <w:p w:rsidR="00000000" w:rsidDel="00000000" w:rsidP="00000000" w:rsidRDefault="00000000" w:rsidRPr="00000000" w14:paraId="0000014C">
      <w:pPr>
        <w:numPr>
          <w:ilvl w:val="0"/>
          <w:numId w:val="4"/>
        </w:numPr>
        <w:spacing w:line="240" w:lineRule="auto"/>
        <w:ind w:left="1995"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є недоліки у виконанні роботи –0,5 балів.</w:t>
      </w:r>
    </w:p>
    <w:p w:rsidR="00000000" w:rsidDel="00000000" w:rsidP="00000000" w:rsidRDefault="00000000" w:rsidRPr="00000000" w14:paraId="0000014D">
      <w:pPr>
        <w:spacing w:line="240" w:lineRule="auto"/>
        <w:ind w:left="708" w:firstLine="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Робота не виконана – 0 балів.</w:t>
      </w:r>
    </w:p>
    <w:p w:rsidR="00000000" w:rsidDel="00000000" w:rsidP="00000000" w:rsidRDefault="00000000" w:rsidRPr="00000000" w14:paraId="0000014E">
      <w:pPr>
        <w:spacing w:line="240" w:lineRule="auto"/>
        <w:ind w:left="708" w:firstLine="0"/>
        <w:jc w:val="both"/>
        <w:rPr>
          <w:rFonts w:ascii="Calibri" w:cs="Calibri" w:eastAsia="Calibri" w:hAnsi="Calibri"/>
          <w:b w:val="1"/>
          <w:i w:val="1"/>
          <w:color w:val="0070c0"/>
          <w:sz w:val="24"/>
          <w:szCs w:val="24"/>
        </w:rPr>
      </w:pPr>
      <w:r w:rsidDel="00000000" w:rsidR="00000000" w:rsidRPr="00000000">
        <w:rPr>
          <w:rFonts w:ascii="Calibri" w:cs="Calibri" w:eastAsia="Calibri" w:hAnsi="Calibri"/>
          <w:b w:val="1"/>
          <w:i w:val="1"/>
          <w:color w:val="0070c0"/>
          <w:sz w:val="24"/>
          <w:szCs w:val="24"/>
          <w:rtl w:val="0"/>
        </w:rPr>
        <w:t xml:space="preserve">Якість виконання роботи:</w:t>
      </w:r>
    </w:p>
    <w:p w:rsidR="00000000" w:rsidDel="00000000" w:rsidP="00000000" w:rsidRDefault="00000000" w:rsidRPr="00000000" w14:paraId="0000014F">
      <w:pPr>
        <w:numPr>
          <w:ilvl w:val="0"/>
          <w:numId w:val="5"/>
        </w:numPr>
        <w:spacing w:line="240" w:lineRule="auto"/>
        <w:ind w:left="1615" w:hanging="34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студент вчасно, вірно і повністю виконав всі надані завдання – 1</w:t>
      </w:r>
      <w:r w:rsidDel="00000000" w:rsidR="00000000" w:rsidRPr="00000000">
        <w:rPr>
          <w:rFonts w:ascii="Calibri" w:cs="Calibri" w:eastAsia="Calibri" w:hAnsi="Calibri"/>
          <w:b w:val="1"/>
          <w:i w:val="1"/>
          <w:color w:val="0070c0"/>
          <w:sz w:val="24"/>
          <w:szCs w:val="24"/>
          <w:rtl w:val="0"/>
        </w:rPr>
        <w:t xml:space="preserve"> бал</w:t>
      </w:r>
      <w:r w:rsidDel="00000000" w:rsidR="00000000" w:rsidRPr="00000000">
        <w:rPr>
          <w:rFonts w:ascii="Calibri" w:cs="Calibri" w:eastAsia="Calibri" w:hAnsi="Calibri"/>
          <w:i w:val="1"/>
          <w:color w:val="0070c0"/>
          <w:sz w:val="24"/>
          <w:szCs w:val="24"/>
          <w:rtl w:val="0"/>
        </w:rPr>
        <w:t xml:space="preserve">;</w:t>
      </w:r>
    </w:p>
    <w:p w:rsidR="00000000" w:rsidDel="00000000" w:rsidP="00000000" w:rsidRDefault="00000000" w:rsidRPr="00000000" w14:paraId="00000150">
      <w:pPr>
        <w:numPr>
          <w:ilvl w:val="0"/>
          <w:numId w:val="5"/>
        </w:numPr>
        <w:spacing w:line="240" w:lineRule="auto"/>
        <w:ind w:left="1615" w:hanging="34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студент вірно виконав всі надані для захисту завдання, але допустив несуттєві неточності – 0,75 балів;</w:t>
      </w:r>
    </w:p>
    <w:p w:rsidR="00000000" w:rsidDel="00000000" w:rsidP="00000000" w:rsidRDefault="00000000" w:rsidRPr="00000000" w14:paraId="00000151">
      <w:pPr>
        <w:numPr>
          <w:ilvl w:val="0"/>
          <w:numId w:val="5"/>
        </w:numPr>
        <w:spacing w:line="240" w:lineRule="auto"/>
        <w:ind w:left="1615" w:hanging="34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студент при виконанні завдання допустився суттєвих помилок  – 0,5 балів. </w:t>
      </w:r>
    </w:p>
    <w:p w:rsidR="00000000" w:rsidDel="00000000" w:rsidP="00000000" w:rsidRDefault="00000000" w:rsidRPr="00000000" w14:paraId="00000152">
      <w:pPr>
        <w:numPr>
          <w:ilvl w:val="0"/>
          <w:numId w:val="5"/>
        </w:numPr>
        <w:spacing w:line="240" w:lineRule="auto"/>
        <w:ind w:left="1615" w:hanging="34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результати роботи містять грубі помилки, відсутність виконання роботи – 0 балів.</w:t>
      </w:r>
    </w:p>
    <w:p w:rsidR="00000000" w:rsidDel="00000000" w:rsidP="00000000" w:rsidRDefault="00000000" w:rsidRPr="00000000" w14:paraId="00000153">
      <w:pPr>
        <w:spacing w:line="240" w:lineRule="auto"/>
        <w:ind w:left="1275" w:firstLine="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Ваговий бал – 6 (6*1).</w:t>
      </w:r>
    </w:p>
    <w:p w:rsidR="00000000" w:rsidDel="00000000" w:rsidP="00000000" w:rsidRDefault="00000000" w:rsidRPr="00000000" w14:paraId="00000154">
      <w:pPr>
        <w:spacing w:line="240" w:lineRule="auto"/>
        <w:ind w:left="1615" w:firstLine="0"/>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55">
      <w:pPr>
        <w:spacing w:line="240" w:lineRule="auto"/>
        <w:ind w:left="708" w:firstLine="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2.3. </w:t>
      </w:r>
      <w:r w:rsidDel="00000000" w:rsidR="00000000" w:rsidRPr="00000000">
        <w:rPr>
          <w:rFonts w:ascii="Calibri" w:cs="Calibri" w:eastAsia="Calibri" w:hAnsi="Calibri"/>
          <w:b w:val="1"/>
          <w:i w:val="1"/>
          <w:color w:val="0070c0"/>
          <w:sz w:val="24"/>
          <w:szCs w:val="24"/>
          <w:rtl w:val="0"/>
        </w:rPr>
        <w:t xml:space="preserve">Модульний контроль</w:t>
      </w:r>
      <w:r w:rsidDel="00000000" w:rsidR="00000000" w:rsidRPr="00000000">
        <w:rPr>
          <w:rFonts w:ascii="Calibri" w:cs="Calibri" w:eastAsia="Calibri" w:hAnsi="Calibri"/>
          <w:i w:val="1"/>
          <w:color w:val="0070c0"/>
          <w:sz w:val="24"/>
          <w:szCs w:val="24"/>
          <w:rtl w:val="0"/>
        </w:rPr>
        <w:t xml:space="preserve">. </w:t>
      </w:r>
    </w:p>
    <w:p w:rsidR="00000000" w:rsidDel="00000000" w:rsidP="00000000" w:rsidRDefault="00000000" w:rsidRPr="00000000" w14:paraId="00000156">
      <w:pPr>
        <w:spacing w:line="240" w:lineRule="auto"/>
        <w:ind w:left="708" w:firstLine="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Ваговий бал – 12</w:t>
      </w:r>
      <w:r w:rsidDel="00000000" w:rsidR="00000000" w:rsidRPr="00000000">
        <w:rPr>
          <w:rFonts w:ascii="Calibri" w:cs="Calibri" w:eastAsia="Calibri" w:hAnsi="Calibri"/>
          <w:b w:val="1"/>
          <w:i w:val="1"/>
          <w:color w:val="0070c0"/>
          <w:sz w:val="24"/>
          <w:szCs w:val="24"/>
          <w:rtl w:val="0"/>
        </w:rPr>
        <w:t xml:space="preserve"> балів</w:t>
      </w:r>
      <w:r w:rsidDel="00000000" w:rsidR="00000000" w:rsidRPr="00000000">
        <w:rPr>
          <w:rFonts w:ascii="Calibri" w:cs="Calibri" w:eastAsia="Calibri" w:hAnsi="Calibri"/>
          <w:i w:val="1"/>
          <w:color w:val="0070c0"/>
          <w:sz w:val="24"/>
          <w:szCs w:val="24"/>
          <w:rtl w:val="0"/>
        </w:rPr>
        <w:t xml:space="preserve">. Контрольна робота складається з 2 питань і 2 задач, кожне питання або задача оцінюється у 3 бали. Оцінювання роботи проводиться за наступною шкалою:</w:t>
      </w:r>
    </w:p>
    <w:p w:rsidR="00000000" w:rsidDel="00000000" w:rsidP="00000000" w:rsidRDefault="00000000" w:rsidRPr="00000000" w14:paraId="00000157">
      <w:pPr>
        <w:numPr>
          <w:ilvl w:val="0"/>
          <w:numId w:val="6"/>
        </w:numPr>
        <w:spacing w:line="240" w:lineRule="auto"/>
        <w:ind w:left="1428"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повна відповідь (не менше 90% потрібної інформації) – 10 – 12 балів;</w:t>
      </w:r>
    </w:p>
    <w:p w:rsidR="00000000" w:rsidDel="00000000" w:rsidP="00000000" w:rsidRDefault="00000000" w:rsidRPr="00000000" w14:paraId="00000158">
      <w:pPr>
        <w:numPr>
          <w:ilvl w:val="0"/>
          <w:numId w:val="6"/>
        </w:numPr>
        <w:spacing w:line="240" w:lineRule="auto"/>
        <w:ind w:left="1428"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достатньо повна відповідь (не менше 75% потрібної інформації), або повна відповідь з незначними неточностями – 8 – 9 балів;</w:t>
      </w:r>
    </w:p>
    <w:p w:rsidR="00000000" w:rsidDel="00000000" w:rsidP="00000000" w:rsidRDefault="00000000" w:rsidRPr="00000000" w14:paraId="00000159">
      <w:pPr>
        <w:numPr>
          <w:ilvl w:val="0"/>
          <w:numId w:val="6"/>
        </w:numPr>
        <w:spacing w:line="240" w:lineRule="auto"/>
        <w:ind w:left="1428"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неповна відповідь (не менше 60% потрібної інформації) та незначні помилки – 6 – 7 балів;</w:t>
      </w:r>
    </w:p>
    <w:p w:rsidR="00000000" w:rsidDel="00000000" w:rsidP="00000000" w:rsidRDefault="00000000" w:rsidRPr="00000000" w14:paraId="0000015A">
      <w:pPr>
        <w:numPr>
          <w:ilvl w:val="0"/>
          <w:numId w:val="6"/>
        </w:numPr>
        <w:spacing w:line="240" w:lineRule="auto"/>
        <w:ind w:left="1428"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незадовільна відповідь (не відповідає вимогам на «задовільно») – 0 балів.</w:t>
      </w:r>
    </w:p>
    <w:p w:rsidR="00000000" w:rsidDel="00000000" w:rsidP="00000000" w:rsidRDefault="00000000" w:rsidRPr="00000000" w14:paraId="0000015B">
      <w:pPr>
        <w:spacing w:line="240" w:lineRule="auto"/>
        <w:ind w:left="1428" w:firstLine="0"/>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5C">
      <w:pPr>
        <w:spacing w:line="240" w:lineRule="auto"/>
        <w:ind w:left="708" w:firstLine="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2.4. </w:t>
      </w:r>
      <w:r w:rsidDel="00000000" w:rsidR="00000000" w:rsidRPr="00000000">
        <w:rPr>
          <w:rFonts w:ascii="Calibri" w:cs="Calibri" w:eastAsia="Calibri" w:hAnsi="Calibri"/>
          <w:b w:val="1"/>
          <w:i w:val="1"/>
          <w:color w:val="0070c0"/>
          <w:sz w:val="24"/>
          <w:szCs w:val="24"/>
          <w:rtl w:val="0"/>
        </w:rPr>
        <w:t xml:space="preserve">Розрахунково-графічна робота</w:t>
      </w:r>
      <w:r w:rsidDel="00000000" w:rsidR="00000000" w:rsidRPr="00000000">
        <w:rPr>
          <w:rFonts w:ascii="Calibri" w:cs="Calibri" w:eastAsia="Calibri" w:hAnsi="Calibri"/>
          <w:i w:val="1"/>
          <w:color w:val="0070c0"/>
          <w:sz w:val="24"/>
          <w:szCs w:val="24"/>
          <w:rtl w:val="0"/>
        </w:rPr>
        <w:t xml:space="preserve">. </w:t>
      </w:r>
    </w:p>
    <w:p w:rsidR="00000000" w:rsidDel="00000000" w:rsidP="00000000" w:rsidRDefault="00000000" w:rsidRPr="00000000" w14:paraId="0000015D">
      <w:pPr>
        <w:spacing w:line="240" w:lineRule="auto"/>
        <w:ind w:left="708" w:firstLine="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Ваговий бал – </w:t>
      </w:r>
      <w:r w:rsidDel="00000000" w:rsidR="00000000" w:rsidRPr="00000000">
        <w:rPr>
          <w:rFonts w:ascii="Calibri" w:cs="Calibri" w:eastAsia="Calibri" w:hAnsi="Calibri"/>
          <w:b w:val="1"/>
          <w:i w:val="1"/>
          <w:color w:val="0070c0"/>
          <w:sz w:val="24"/>
          <w:szCs w:val="24"/>
          <w:rtl w:val="0"/>
        </w:rPr>
        <w:t xml:space="preserve">20 балів</w:t>
      </w:r>
      <w:r w:rsidDel="00000000" w:rsidR="00000000" w:rsidRPr="00000000">
        <w:rPr>
          <w:rFonts w:ascii="Calibri" w:cs="Calibri" w:eastAsia="Calibri" w:hAnsi="Calibri"/>
          <w:i w:val="1"/>
          <w:color w:val="0070c0"/>
          <w:sz w:val="24"/>
          <w:szCs w:val="24"/>
          <w:rtl w:val="0"/>
        </w:rPr>
        <w:t xml:space="preserve">. РГР складається з завдання планування серії дослідів для вирішення прямої та зворотної задачі хімічної кінетики для вибраного викладачем лабораторного  експерименту. Робота оцінюється у 20 балів. Оцінювання роботи проводиться за наступною шкалою:</w:t>
      </w:r>
    </w:p>
    <w:p w:rsidR="00000000" w:rsidDel="00000000" w:rsidP="00000000" w:rsidRDefault="00000000" w:rsidRPr="00000000" w14:paraId="0000015E">
      <w:pPr>
        <w:numPr>
          <w:ilvl w:val="0"/>
          <w:numId w:val="6"/>
        </w:numPr>
        <w:spacing w:line="240" w:lineRule="auto"/>
        <w:ind w:left="1428"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повна відповідь (не менше 90% потрібної інформації) – 18 – 20 балів;</w:t>
      </w:r>
    </w:p>
    <w:p w:rsidR="00000000" w:rsidDel="00000000" w:rsidP="00000000" w:rsidRDefault="00000000" w:rsidRPr="00000000" w14:paraId="0000015F">
      <w:pPr>
        <w:numPr>
          <w:ilvl w:val="0"/>
          <w:numId w:val="6"/>
        </w:numPr>
        <w:spacing w:line="240" w:lineRule="auto"/>
        <w:ind w:left="1428"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достатньо повна відповідь (не менше 75% потрібної інформації), або повна відповідь з незначними неточностями – 15 – 17 балів;</w:t>
      </w:r>
    </w:p>
    <w:p w:rsidR="00000000" w:rsidDel="00000000" w:rsidP="00000000" w:rsidRDefault="00000000" w:rsidRPr="00000000" w14:paraId="00000160">
      <w:pPr>
        <w:numPr>
          <w:ilvl w:val="0"/>
          <w:numId w:val="6"/>
        </w:numPr>
        <w:spacing w:line="240" w:lineRule="auto"/>
        <w:ind w:left="1428"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неповна відповідь (не менше 60% потрібної інформації) та незначні помилки – 12 – 14 балів;</w:t>
      </w:r>
    </w:p>
    <w:p w:rsidR="00000000" w:rsidDel="00000000" w:rsidP="00000000" w:rsidRDefault="00000000" w:rsidRPr="00000000" w14:paraId="00000161">
      <w:pPr>
        <w:numPr>
          <w:ilvl w:val="0"/>
          <w:numId w:val="6"/>
        </w:numPr>
        <w:spacing w:line="240" w:lineRule="auto"/>
        <w:ind w:left="1428"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незадовільна відповідь (не відповідає вимогам на «задовільно») – 0 балів.</w:t>
      </w:r>
    </w:p>
    <w:p w:rsidR="00000000" w:rsidDel="00000000" w:rsidP="00000000" w:rsidRDefault="00000000" w:rsidRPr="00000000" w14:paraId="00000162">
      <w:pPr>
        <w:spacing w:line="240" w:lineRule="auto"/>
        <w:ind w:left="708" w:firstLine="0"/>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63">
      <w:pPr>
        <w:spacing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3. Умовою отримання позитивної оцінки з календарного контролю є виконання всіх запланованих на цей час робіт (на час календарного контролю). На </w:t>
      </w:r>
      <w:r w:rsidDel="00000000" w:rsidR="00000000" w:rsidRPr="00000000">
        <w:rPr>
          <w:rFonts w:ascii="Calibri" w:cs="Calibri" w:eastAsia="Calibri" w:hAnsi="Calibri"/>
          <w:b w:val="1"/>
          <w:i w:val="1"/>
          <w:color w:val="0070c0"/>
          <w:sz w:val="24"/>
          <w:szCs w:val="24"/>
          <w:rtl w:val="0"/>
        </w:rPr>
        <w:t xml:space="preserve">першому календарному контролі</w:t>
      </w:r>
      <w:r w:rsidDel="00000000" w:rsidR="00000000" w:rsidRPr="00000000">
        <w:rPr>
          <w:rFonts w:ascii="Calibri" w:cs="Calibri" w:eastAsia="Calibri" w:hAnsi="Calibri"/>
          <w:i w:val="1"/>
          <w:color w:val="0070c0"/>
          <w:sz w:val="24"/>
          <w:szCs w:val="24"/>
          <w:rtl w:val="0"/>
        </w:rPr>
        <w:t xml:space="preserve"> (8-й тиждень) студент отримує «зараховано», якщо його поточний рейтинг не менше 0,5·24</w:t>
      </w:r>
      <w:r w:rsidDel="00000000" w:rsidR="00000000" w:rsidRPr="00000000">
        <w:rPr>
          <w:rFonts w:ascii="Calibri" w:cs="Calibri" w:eastAsia="Calibri" w:hAnsi="Calibri"/>
          <w:i w:val="1"/>
          <w:color w:val="0070c0"/>
          <w:sz w:val="24"/>
          <w:szCs w:val="24"/>
          <w:vertAlign w:val="superscript"/>
        </w:rPr>
        <w:footnoteReference w:customMarkFollows="0" w:id="0"/>
      </w:r>
      <w:r w:rsidDel="00000000" w:rsidR="00000000" w:rsidRPr="00000000">
        <w:rPr>
          <w:rFonts w:ascii="Calibri" w:cs="Calibri" w:eastAsia="Calibri" w:hAnsi="Calibri"/>
          <w:i w:val="1"/>
          <w:color w:val="0070c0"/>
          <w:sz w:val="24"/>
          <w:szCs w:val="24"/>
          <w:rtl w:val="0"/>
        </w:rPr>
        <w:t xml:space="preserve">=</w:t>
      </w:r>
      <w:r w:rsidDel="00000000" w:rsidR="00000000" w:rsidRPr="00000000">
        <w:rPr>
          <w:rFonts w:ascii="Calibri" w:cs="Calibri" w:eastAsia="Calibri" w:hAnsi="Calibri"/>
          <w:b w:val="1"/>
          <w:i w:val="1"/>
          <w:color w:val="0070c0"/>
          <w:sz w:val="24"/>
          <w:szCs w:val="24"/>
          <w:rtl w:val="0"/>
        </w:rPr>
        <w:t xml:space="preserve">12 балів</w:t>
      </w:r>
      <w:r w:rsidDel="00000000" w:rsidR="00000000" w:rsidRPr="00000000">
        <w:rPr>
          <w:rFonts w:ascii="Calibri" w:cs="Calibri" w:eastAsia="Calibri" w:hAnsi="Calibri"/>
          <w:i w:val="1"/>
          <w:color w:val="0070c0"/>
          <w:sz w:val="24"/>
          <w:szCs w:val="24"/>
          <w:rtl w:val="0"/>
        </w:rPr>
        <w:t xml:space="preserve">. На </w:t>
      </w:r>
      <w:r w:rsidDel="00000000" w:rsidR="00000000" w:rsidRPr="00000000">
        <w:rPr>
          <w:rFonts w:ascii="Calibri" w:cs="Calibri" w:eastAsia="Calibri" w:hAnsi="Calibri"/>
          <w:b w:val="1"/>
          <w:i w:val="1"/>
          <w:color w:val="0070c0"/>
          <w:sz w:val="24"/>
          <w:szCs w:val="24"/>
          <w:rtl w:val="0"/>
        </w:rPr>
        <w:t xml:space="preserve">другому календарному контролі</w:t>
      </w:r>
      <w:r w:rsidDel="00000000" w:rsidR="00000000" w:rsidRPr="00000000">
        <w:rPr>
          <w:rFonts w:ascii="Calibri" w:cs="Calibri" w:eastAsia="Calibri" w:hAnsi="Calibri"/>
          <w:i w:val="1"/>
          <w:color w:val="0070c0"/>
          <w:sz w:val="24"/>
          <w:szCs w:val="24"/>
          <w:rtl w:val="0"/>
        </w:rPr>
        <w:t xml:space="preserve"> (14-й тиждень) студент отримує «зараховано», якщо його поточний рейтинг не менше 0,5·48</w:t>
      </w:r>
      <w:r w:rsidDel="00000000" w:rsidR="00000000" w:rsidRPr="00000000">
        <w:rPr>
          <w:rFonts w:ascii="Calibri" w:cs="Calibri" w:eastAsia="Calibri" w:hAnsi="Calibri"/>
          <w:i w:val="1"/>
          <w:color w:val="0070c0"/>
          <w:sz w:val="24"/>
          <w:szCs w:val="24"/>
          <w:vertAlign w:val="superscript"/>
        </w:rPr>
        <w:footnoteReference w:customMarkFollows="0" w:id="1"/>
      </w:r>
      <w:r w:rsidDel="00000000" w:rsidR="00000000" w:rsidRPr="00000000">
        <w:rPr>
          <w:rFonts w:ascii="Calibri" w:cs="Calibri" w:eastAsia="Calibri" w:hAnsi="Calibri"/>
          <w:i w:val="1"/>
          <w:color w:val="0070c0"/>
          <w:sz w:val="24"/>
          <w:szCs w:val="24"/>
          <w:rtl w:val="0"/>
        </w:rPr>
        <w:t xml:space="preserve">=</w:t>
      </w:r>
      <w:r w:rsidDel="00000000" w:rsidR="00000000" w:rsidRPr="00000000">
        <w:rPr>
          <w:rFonts w:ascii="Calibri" w:cs="Calibri" w:eastAsia="Calibri" w:hAnsi="Calibri"/>
          <w:b w:val="1"/>
          <w:i w:val="1"/>
          <w:color w:val="0070c0"/>
          <w:sz w:val="24"/>
          <w:szCs w:val="24"/>
          <w:rtl w:val="0"/>
        </w:rPr>
        <w:t xml:space="preserve">24 балів</w:t>
      </w:r>
      <w:r w:rsidDel="00000000" w:rsidR="00000000" w:rsidRPr="00000000">
        <w:rPr>
          <w:rFonts w:ascii="Calibri" w:cs="Calibri" w:eastAsia="Calibri" w:hAnsi="Calibri"/>
          <w:i w:val="1"/>
          <w:color w:val="0070c0"/>
          <w:sz w:val="24"/>
          <w:szCs w:val="24"/>
          <w:rtl w:val="0"/>
        </w:rPr>
        <w:t xml:space="preserve">.</w:t>
      </w:r>
    </w:p>
    <w:p w:rsidR="00000000" w:rsidDel="00000000" w:rsidP="00000000" w:rsidRDefault="00000000" w:rsidRPr="00000000" w14:paraId="00000164">
      <w:pPr>
        <w:spacing w:line="240" w:lineRule="auto"/>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65">
      <w:pPr>
        <w:ind w:firstLine="54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4.</w:t>
      </w:r>
      <w:r w:rsidDel="00000000" w:rsidR="00000000" w:rsidRPr="00000000">
        <w:rPr>
          <w:b w:val="1"/>
          <w:rtl w:val="0"/>
        </w:rPr>
        <w:t xml:space="preserve"> </w:t>
      </w:r>
      <w:r w:rsidDel="00000000" w:rsidR="00000000" w:rsidRPr="00000000">
        <w:rPr>
          <w:rFonts w:ascii="Calibri" w:cs="Calibri" w:eastAsia="Calibri" w:hAnsi="Calibri"/>
          <w:b w:val="1"/>
          <w:i w:val="1"/>
          <w:color w:val="0070c0"/>
          <w:sz w:val="24"/>
          <w:szCs w:val="24"/>
          <w:rtl w:val="0"/>
        </w:rPr>
        <w:t xml:space="preserve">Умови допуску до екзамену: </w:t>
      </w:r>
      <w:r w:rsidDel="00000000" w:rsidR="00000000" w:rsidRPr="00000000">
        <w:rPr>
          <w:rFonts w:ascii="Calibri" w:cs="Calibri" w:eastAsia="Calibri" w:hAnsi="Calibri"/>
          <w:i w:val="1"/>
          <w:color w:val="0070c0"/>
          <w:sz w:val="24"/>
          <w:szCs w:val="24"/>
          <w:rtl w:val="0"/>
        </w:rPr>
        <w:t xml:space="preserve">необхідною умовою допуску до екзамену є зарахування обох контрольних робіт.</w:t>
      </w:r>
    </w:p>
    <w:p w:rsidR="00000000" w:rsidDel="00000000" w:rsidP="00000000" w:rsidRDefault="00000000" w:rsidRPr="00000000" w14:paraId="00000166">
      <w:pPr>
        <w:spacing w:after="240" w:lineRule="auto"/>
        <w:ind w:firstLine="539"/>
        <w:rPr>
          <w:rFonts w:ascii="Calibri" w:cs="Calibri" w:eastAsia="Calibri" w:hAnsi="Calibri"/>
          <w:b w:val="1"/>
          <w:i w:val="1"/>
          <w:color w:val="0070c0"/>
          <w:sz w:val="24"/>
          <w:szCs w:val="24"/>
        </w:rPr>
      </w:pPr>
      <w:r w:rsidDel="00000000" w:rsidR="00000000" w:rsidRPr="00000000">
        <w:rPr>
          <w:rFonts w:ascii="Calibri" w:cs="Calibri" w:eastAsia="Calibri" w:hAnsi="Calibri"/>
          <w:i w:val="1"/>
          <w:color w:val="0070c0"/>
          <w:sz w:val="24"/>
          <w:szCs w:val="24"/>
          <w:rtl w:val="0"/>
        </w:rPr>
        <w:t xml:space="preserve">Якщо студент має відмінну, добру або задовільну оцінку його роботи у семестрі (</w:t>
      </w:r>
      <w:r w:rsidDel="00000000" w:rsidR="00000000" w:rsidRPr="00000000">
        <w:rPr>
          <w:rFonts w:ascii="Calibri" w:cs="Calibri" w:eastAsia="Calibri" w:hAnsi="Calibri"/>
          <w:b w:val="1"/>
          <w:i w:val="1"/>
          <w:color w:val="0070c0"/>
          <w:sz w:val="24"/>
          <w:szCs w:val="24"/>
          <w:rtl w:val="0"/>
        </w:rPr>
        <w:t xml:space="preserve">r</w:t>
      </w:r>
      <w:r w:rsidDel="00000000" w:rsidR="00000000" w:rsidRPr="00000000">
        <w:rPr>
          <w:rFonts w:ascii="Calibri" w:cs="Calibri" w:eastAsia="Calibri" w:hAnsi="Calibri"/>
          <w:b w:val="1"/>
          <w:i w:val="1"/>
          <w:color w:val="0070c0"/>
          <w:sz w:val="24"/>
          <w:szCs w:val="24"/>
          <w:vertAlign w:val="subscript"/>
          <w:rtl w:val="0"/>
        </w:rPr>
        <w:t xml:space="preserve">C</w:t>
      </w:r>
      <w:r w:rsidDel="00000000" w:rsidR="00000000" w:rsidRPr="00000000">
        <w:rPr>
          <w:rFonts w:ascii="Calibri" w:cs="Calibri" w:eastAsia="Calibri" w:hAnsi="Calibri"/>
          <w:b w:val="1"/>
          <w:i w:val="1"/>
          <w:color w:val="0070c0"/>
          <w:sz w:val="24"/>
          <w:szCs w:val="24"/>
          <w:rtl w:val="0"/>
        </w:rPr>
        <w:t xml:space="preserve"> &gt; </w:t>
      </w:r>
      <w:r w:rsidDel="00000000" w:rsidR="00000000" w:rsidRPr="00000000">
        <w:rPr>
          <w:rFonts w:ascii="Calibri" w:cs="Calibri" w:eastAsia="Calibri" w:hAnsi="Calibri"/>
          <w:i w:val="1"/>
          <w:color w:val="0070c0"/>
          <w:sz w:val="24"/>
          <w:szCs w:val="24"/>
          <w:rtl w:val="0"/>
        </w:rPr>
        <w:t xml:space="preserve">60 балів) або має незадовільну оцінку його роботи у семестрі, але допущений до екзамену (50 &lt;</w:t>
      </w:r>
      <w:r w:rsidDel="00000000" w:rsidR="00000000" w:rsidRPr="00000000">
        <w:rPr>
          <w:rFonts w:ascii="Calibri" w:cs="Calibri" w:eastAsia="Calibri" w:hAnsi="Calibri"/>
          <w:b w:val="1"/>
          <w:i w:val="1"/>
          <w:color w:val="0070c0"/>
          <w:sz w:val="24"/>
          <w:szCs w:val="24"/>
          <w:rtl w:val="0"/>
        </w:rPr>
        <w:t xml:space="preserve"> r</w:t>
      </w:r>
      <w:r w:rsidDel="00000000" w:rsidR="00000000" w:rsidRPr="00000000">
        <w:rPr>
          <w:rFonts w:ascii="Calibri" w:cs="Calibri" w:eastAsia="Calibri" w:hAnsi="Calibri"/>
          <w:b w:val="1"/>
          <w:i w:val="1"/>
          <w:color w:val="0070c0"/>
          <w:sz w:val="24"/>
          <w:szCs w:val="24"/>
          <w:vertAlign w:val="subscript"/>
          <w:rtl w:val="0"/>
        </w:rPr>
        <w:t xml:space="preserve">C</w:t>
      </w:r>
      <w:r w:rsidDel="00000000" w:rsidR="00000000" w:rsidRPr="00000000">
        <w:rPr>
          <w:rFonts w:ascii="Calibri" w:cs="Calibri" w:eastAsia="Calibri" w:hAnsi="Calibri"/>
          <w:b w:val="1"/>
          <w:i w:val="1"/>
          <w:color w:val="0070c0"/>
          <w:sz w:val="24"/>
          <w:szCs w:val="24"/>
          <w:rtl w:val="0"/>
        </w:rPr>
        <w:t xml:space="preserve"> </w:t>
      </w:r>
      <w:r w:rsidDel="00000000" w:rsidR="00000000" w:rsidRPr="00000000">
        <w:rPr>
          <w:rFonts w:ascii="Calibri" w:cs="Calibri" w:eastAsia="Calibri" w:hAnsi="Calibri"/>
          <w:i w:val="1"/>
          <w:color w:val="0070c0"/>
          <w:sz w:val="24"/>
          <w:szCs w:val="24"/>
          <w:rtl w:val="0"/>
        </w:rPr>
        <w:t xml:space="preserve">&lt;</w:t>
      </w:r>
      <w:r w:rsidDel="00000000" w:rsidR="00000000" w:rsidRPr="00000000">
        <w:rPr>
          <w:rFonts w:ascii="Calibri" w:cs="Calibri" w:eastAsia="Calibri" w:hAnsi="Calibri"/>
          <w:b w:val="1"/>
          <w:i w:val="1"/>
          <w:color w:val="0070c0"/>
          <w:sz w:val="24"/>
          <w:szCs w:val="24"/>
          <w:rtl w:val="0"/>
        </w:rPr>
        <w:t xml:space="preserve"> </w:t>
      </w:r>
      <w:r w:rsidDel="00000000" w:rsidR="00000000" w:rsidRPr="00000000">
        <w:rPr>
          <w:rFonts w:ascii="Calibri" w:cs="Calibri" w:eastAsia="Calibri" w:hAnsi="Calibri"/>
          <w:i w:val="1"/>
          <w:color w:val="0070c0"/>
          <w:sz w:val="24"/>
          <w:szCs w:val="24"/>
          <w:rtl w:val="0"/>
        </w:rPr>
        <w:t xml:space="preserve">60 балів), він пише екзаменаційне завдання. Екзаменаційне завдання складається з п’яти завдань (питань і задач), кожне вагою 10 балів. Сумарний рейтинг за курс виставляється за формулою:                                                 </w:t>
      </w:r>
      <w:r w:rsidDel="00000000" w:rsidR="00000000" w:rsidRPr="00000000">
        <w:rPr>
          <w:rFonts w:ascii="Calibri" w:cs="Calibri" w:eastAsia="Calibri" w:hAnsi="Calibri"/>
          <w:b w:val="1"/>
          <w:i w:val="1"/>
          <w:color w:val="0070c0"/>
          <w:sz w:val="24"/>
          <w:szCs w:val="24"/>
          <w:rtl w:val="0"/>
        </w:rPr>
        <w:t xml:space="preserve"> R =  0,5r</w:t>
      </w:r>
      <w:r w:rsidDel="00000000" w:rsidR="00000000" w:rsidRPr="00000000">
        <w:rPr>
          <w:rFonts w:ascii="Calibri" w:cs="Calibri" w:eastAsia="Calibri" w:hAnsi="Calibri"/>
          <w:b w:val="1"/>
          <w:i w:val="1"/>
          <w:color w:val="0070c0"/>
          <w:sz w:val="24"/>
          <w:szCs w:val="24"/>
          <w:vertAlign w:val="subscript"/>
          <w:rtl w:val="0"/>
        </w:rPr>
        <w:t xml:space="preserve">C  </w:t>
      </w:r>
      <w:r w:rsidDel="00000000" w:rsidR="00000000" w:rsidRPr="00000000">
        <w:rPr>
          <w:rFonts w:ascii="Calibri" w:cs="Calibri" w:eastAsia="Calibri" w:hAnsi="Calibri"/>
          <w:b w:val="1"/>
          <w:i w:val="1"/>
          <w:color w:val="0070c0"/>
          <w:sz w:val="24"/>
          <w:szCs w:val="24"/>
          <w:rtl w:val="0"/>
        </w:rPr>
        <w:t xml:space="preserve">+ 0,5r</w:t>
      </w:r>
      <w:r w:rsidDel="00000000" w:rsidR="00000000" w:rsidRPr="00000000">
        <w:rPr>
          <w:rFonts w:ascii="Calibri" w:cs="Calibri" w:eastAsia="Calibri" w:hAnsi="Calibri"/>
          <w:b w:val="1"/>
          <w:i w:val="1"/>
          <w:color w:val="0070c0"/>
          <w:sz w:val="24"/>
          <w:szCs w:val="24"/>
          <w:vertAlign w:val="subscript"/>
          <w:rtl w:val="0"/>
        </w:rPr>
        <w:t xml:space="preserve">Е </w:t>
      </w:r>
      <w:r w:rsidDel="00000000" w:rsidR="00000000" w:rsidRPr="00000000">
        <w:rPr>
          <w:rFonts w:ascii="Calibri" w:cs="Calibri" w:eastAsia="Calibri" w:hAnsi="Calibri"/>
          <w:b w:val="1"/>
          <w:i w:val="1"/>
          <w:color w:val="0070c0"/>
          <w:sz w:val="24"/>
          <w:szCs w:val="24"/>
          <w:rtl w:val="0"/>
        </w:rPr>
        <w:t xml:space="preserve">,</w:t>
      </w:r>
    </w:p>
    <w:p w:rsidR="00000000" w:rsidDel="00000000" w:rsidP="00000000" w:rsidRDefault="00000000" w:rsidRPr="00000000" w14:paraId="00000167">
      <w:pPr>
        <w:spacing w:after="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Де </w:t>
      </w:r>
      <w:r w:rsidDel="00000000" w:rsidR="00000000" w:rsidRPr="00000000">
        <w:rPr>
          <w:rFonts w:ascii="Calibri" w:cs="Calibri" w:eastAsia="Calibri" w:hAnsi="Calibri"/>
          <w:b w:val="1"/>
          <w:i w:val="1"/>
          <w:color w:val="0070c0"/>
          <w:sz w:val="24"/>
          <w:szCs w:val="24"/>
          <w:rtl w:val="0"/>
        </w:rPr>
        <w:t xml:space="preserve">r</w:t>
      </w:r>
      <w:r w:rsidDel="00000000" w:rsidR="00000000" w:rsidRPr="00000000">
        <w:rPr>
          <w:rFonts w:ascii="Calibri" w:cs="Calibri" w:eastAsia="Calibri" w:hAnsi="Calibri"/>
          <w:b w:val="1"/>
          <w:i w:val="1"/>
          <w:color w:val="0070c0"/>
          <w:sz w:val="24"/>
          <w:szCs w:val="24"/>
          <w:vertAlign w:val="subscript"/>
          <w:rtl w:val="0"/>
        </w:rPr>
        <w:t xml:space="preserve">Е</w:t>
      </w:r>
      <w:r w:rsidDel="00000000" w:rsidR="00000000" w:rsidRPr="00000000">
        <w:rPr>
          <w:rFonts w:ascii="Calibri" w:cs="Calibri" w:eastAsia="Calibri" w:hAnsi="Calibri"/>
          <w:i w:val="1"/>
          <w:color w:val="0070c0"/>
          <w:sz w:val="24"/>
          <w:szCs w:val="24"/>
          <w:rtl w:val="0"/>
        </w:rPr>
        <w:t xml:space="preserve"> – сума балів, отриманих за екзаменаційну роботу,</w:t>
      </w:r>
      <w:r w:rsidDel="00000000" w:rsidR="00000000" w:rsidRPr="00000000">
        <w:rPr>
          <w:rFonts w:ascii="Calibri" w:cs="Calibri" w:eastAsia="Calibri" w:hAnsi="Calibri"/>
          <w:b w:val="1"/>
          <w:i w:val="1"/>
          <w:color w:val="0070c0"/>
          <w:sz w:val="24"/>
          <w:szCs w:val="24"/>
          <w:rtl w:val="0"/>
        </w:rPr>
        <w:t xml:space="preserve"> R</w:t>
      </w:r>
      <w:r w:rsidDel="00000000" w:rsidR="00000000" w:rsidRPr="00000000">
        <w:rPr>
          <w:rFonts w:ascii="Calibri" w:cs="Calibri" w:eastAsia="Calibri" w:hAnsi="Calibri"/>
          <w:i w:val="1"/>
          <w:color w:val="0070c0"/>
          <w:sz w:val="24"/>
          <w:szCs w:val="24"/>
          <w:rtl w:val="0"/>
        </w:rPr>
        <w:t xml:space="preserve"> –підсумкова оцінка за курс.</w:t>
      </w:r>
    </w:p>
    <w:p w:rsidR="00000000" w:rsidDel="00000000" w:rsidP="00000000" w:rsidRDefault="00000000" w:rsidRPr="00000000" w14:paraId="00000168">
      <w:pPr>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1"/>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70c0"/>
          <w:sz w:val="24"/>
          <w:szCs w:val="24"/>
          <w:u w:val="none"/>
          <w:shd w:fill="auto" w:val="clear"/>
          <w:vertAlign w:val="baseline"/>
          <w:rtl w:val="0"/>
        </w:rPr>
        <w:t xml:space="preserve">Таблиця відповідності рейтингових балів оцінкам за університетською шкалою: </w:t>
      </w:r>
    </w:p>
    <w:tbl>
      <w:tblPr>
        <w:tblStyle w:val="Table8"/>
        <w:tblW w:w="6095.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2977"/>
        <w:tblGridChange w:id="0">
          <w:tblGrid>
            <w:gridCol w:w="3119"/>
            <w:gridCol w:w="2977"/>
          </w:tblGrid>
        </w:tblGridChange>
      </w:tblGrid>
      <w:tr>
        <w:trPr>
          <w:cantSplit w:val="0"/>
          <w:tblHeader w:val="0"/>
        </w:trPr>
        <w:tc>
          <w:tcPr/>
          <w:p w:rsidR="00000000" w:rsidDel="00000000" w:rsidP="00000000" w:rsidRDefault="00000000" w:rsidRPr="00000000" w14:paraId="0000016C">
            <w:pPr>
              <w:widowControl w:val="0"/>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Кількість балів</w:t>
            </w:r>
          </w:p>
        </w:tc>
        <w:tc>
          <w:tcPr/>
          <w:p w:rsidR="00000000" w:rsidDel="00000000" w:rsidP="00000000" w:rsidRDefault="00000000" w:rsidRPr="00000000" w14:paraId="0000016D">
            <w:pPr>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Оцінка</w:t>
            </w:r>
          </w:p>
        </w:tc>
      </w:tr>
      <w:tr>
        <w:trPr>
          <w:cantSplit w:val="0"/>
          <w:tblHeader w:val="0"/>
        </w:trPr>
        <w:tc>
          <w:tcPr/>
          <w:p w:rsidR="00000000" w:rsidDel="00000000" w:rsidP="00000000" w:rsidRDefault="00000000" w:rsidRPr="00000000" w14:paraId="0000016E">
            <w:pPr>
              <w:widowControl w:val="0"/>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100-95</w:t>
            </w:r>
          </w:p>
        </w:tc>
        <w:tc>
          <w:tcPr>
            <w:vAlign w:val="center"/>
          </w:tcPr>
          <w:p w:rsidR="00000000" w:rsidDel="00000000" w:rsidP="00000000" w:rsidRDefault="00000000" w:rsidRPr="00000000" w14:paraId="0000016F">
            <w:pPr>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Відмінно</w:t>
            </w:r>
          </w:p>
        </w:tc>
      </w:tr>
      <w:tr>
        <w:trPr>
          <w:cantSplit w:val="0"/>
          <w:tblHeader w:val="0"/>
        </w:trPr>
        <w:tc>
          <w:tcPr/>
          <w:p w:rsidR="00000000" w:rsidDel="00000000" w:rsidP="00000000" w:rsidRDefault="00000000" w:rsidRPr="00000000" w14:paraId="00000170">
            <w:pPr>
              <w:widowControl w:val="0"/>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94-85</w:t>
            </w:r>
          </w:p>
        </w:tc>
        <w:tc>
          <w:tcPr>
            <w:vAlign w:val="center"/>
          </w:tcPr>
          <w:p w:rsidR="00000000" w:rsidDel="00000000" w:rsidP="00000000" w:rsidRDefault="00000000" w:rsidRPr="00000000" w14:paraId="00000171">
            <w:pPr>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Дуже добре</w:t>
            </w:r>
          </w:p>
        </w:tc>
      </w:tr>
      <w:tr>
        <w:trPr>
          <w:cantSplit w:val="0"/>
          <w:tblHeader w:val="0"/>
        </w:trPr>
        <w:tc>
          <w:tcPr/>
          <w:p w:rsidR="00000000" w:rsidDel="00000000" w:rsidP="00000000" w:rsidRDefault="00000000" w:rsidRPr="00000000" w14:paraId="00000172">
            <w:pPr>
              <w:widowControl w:val="0"/>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84-75</w:t>
            </w:r>
          </w:p>
        </w:tc>
        <w:tc>
          <w:tcPr>
            <w:vAlign w:val="center"/>
          </w:tcPr>
          <w:p w:rsidR="00000000" w:rsidDel="00000000" w:rsidP="00000000" w:rsidRDefault="00000000" w:rsidRPr="00000000" w14:paraId="00000173">
            <w:pPr>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Добре</w:t>
            </w:r>
          </w:p>
        </w:tc>
      </w:tr>
      <w:tr>
        <w:trPr>
          <w:cantSplit w:val="0"/>
          <w:tblHeader w:val="0"/>
        </w:trPr>
        <w:tc>
          <w:tcPr/>
          <w:p w:rsidR="00000000" w:rsidDel="00000000" w:rsidP="00000000" w:rsidRDefault="00000000" w:rsidRPr="00000000" w14:paraId="00000174">
            <w:pPr>
              <w:widowControl w:val="0"/>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74-65</w:t>
            </w:r>
          </w:p>
        </w:tc>
        <w:tc>
          <w:tcPr>
            <w:vAlign w:val="center"/>
          </w:tcPr>
          <w:p w:rsidR="00000000" w:rsidDel="00000000" w:rsidP="00000000" w:rsidRDefault="00000000" w:rsidRPr="00000000" w14:paraId="00000175">
            <w:pPr>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Задовільно</w:t>
            </w:r>
          </w:p>
        </w:tc>
      </w:tr>
      <w:tr>
        <w:trPr>
          <w:cantSplit w:val="0"/>
          <w:tblHeader w:val="0"/>
        </w:trPr>
        <w:tc>
          <w:tcPr/>
          <w:p w:rsidR="00000000" w:rsidDel="00000000" w:rsidP="00000000" w:rsidRDefault="00000000" w:rsidRPr="00000000" w14:paraId="00000176">
            <w:pPr>
              <w:widowControl w:val="0"/>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64-60</w:t>
            </w:r>
          </w:p>
        </w:tc>
        <w:tc>
          <w:tcPr>
            <w:vAlign w:val="center"/>
          </w:tcPr>
          <w:p w:rsidR="00000000" w:rsidDel="00000000" w:rsidP="00000000" w:rsidRDefault="00000000" w:rsidRPr="00000000" w14:paraId="00000177">
            <w:pPr>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Достатньо</w:t>
            </w:r>
          </w:p>
        </w:tc>
      </w:tr>
      <w:tr>
        <w:trPr>
          <w:cantSplit w:val="0"/>
          <w:tblHeader w:val="0"/>
        </w:trPr>
        <w:tc>
          <w:tcPr/>
          <w:p w:rsidR="00000000" w:rsidDel="00000000" w:rsidP="00000000" w:rsidRDefault="00000000" w:rsidRPr="00000000" w14:paraId="00000178">
            <w:pPr>
              <w:widowControl w:val="0"/>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Менше 60</w:t>
            </w:r>
          </w:p>
        </w:tc>
        <w:tc>
          <w:tcPr>
            <w:vAlign w:val="center"/>
          </w:tcPr>
          <w:p w:rsidR="00000000" w:rsidDel="00000000" w:rsidP="00000000" w:rsidRDefault="00000000" w:rsidRPr="00000000" w14:paraId="00000179">
            <w:pPr>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Незадовільно</w:t>
            </w:r>
          </w:p>
        </w:tc>
      </w:tr>
      <w:tr>
        <w:trPr>
          <w:cantSplit w:val="0"/>
          <w:tblHeader w:val="0"/>
        </w:trPr>
        <w:tc>
          <w:tcPr>
            <w:vAlign w:val="center"/>
          </w:tcPr>
          <w:p w:rsidR="00000000" w:rsidDel="00000000" w:rsidP="00000000" w:rsidRDefault="00000000" w:rsidRPr="00000000" w14:paraId="0000017A">
            <w:pPr>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Не виконані умови допуску</w:t>
            </w:r>
          </w:p>
        </w:tc>
        <w:tc>
          <w:tcPr>
            <w:vAlign w:val="center"/>
          </w:tcPr>
          <w:p w:rsidR="00000000" w:rsidDel="00000000" w:rsidP="00000000" w:rsidRDefault="00000000" w:rsidRPr="00000000" w14:paraId="0000017B">
            <w:pPr>
              <w:spacing w:line="240" w:lineRule="auto"/>
              <w:jc w:val="center"/>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Не допущено</w:t>
            </w:r>
          </w:p>
        </w:tc>
      </w:tr>
    </w:tbl>
    <w:p w:rsidR="00000000" w:rsidDel="00000000" w:rsidP="00000000" w:rsidRDefault="00000000" w:rsidRPr="00000000" w14:paraId="0000017C">
      <w:pPr>
        <w:ind w:firstLine="540"/>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7D">
      <w:pPr>
        <w:spacing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b w:val="1"/>
          <w:i w:val="1"/>
          <w:color w:val="0070c0"/>
          <w:sz w:val="24"/>
          <w:szCs w:val="24"/>
          <w:rtl w:val="0"/>
        </w:rPr>
        <w:t xml:space="preserve">На екзамені</w:t>
      </w:r>
      <w:r w:rsidDel="00000000" w:rsidR="00000000" w:rsidRPr="00000000">
        <w:rPr>
          <w:rFonts w:ascii="Calibri" w:cs="Calibri" w:eastAsia="Calibri" w:hAnsi="Calibri"/>
          <w:i w:val="1"/>
          <w:color w:val="0070c0"/>
          <w:sz w:val="24"/>
          <w:szCs w:val="24"/>
          <w:rtl w:val="0"/>
        </w:rPr>
        <w:t xml:space="preserve"> студенти виконують письмову контрольну роботу. Кожне завдання містить три теоретичних запитання (завдання) і два практичних. Кожне запитання (завдання) оцінюється за такими критеріями:</w:t>
      </w:r>
    </w:p>
    <w:p w:rsidR="00000000" w:rsidDel="00000000" w:rsidP="00000000" w:rsidRDefault="00000000" w:rsidRPr="00000000" w14:paraId="0000017E">
      <w:pPr>
        <w:spacing w:line="240" w:lineRule="auto"/>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Кожне завдання оцінюється у 10 балів.</w:t>
      </w:r>
    </w:p>
    <w:p w:rsidR="00000000" w:rsidDel="00000000" w:rsidP="00000000" w:rsidRDefault="00000000" w:rsidRPr="00000000" w14:paraId="0000017F">
      <w:pPr>
        <w:spacing w:line="240" w:lineRule="auto"/>
        <w:ind w:left="360" w:firstLine="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Система оцінювання питань:</w:t>
      </w:r>
    </w:p>
    <w:p w:rsidR="00000000" w:rsidDel="00000000" w:rsidP="00000000" w:rsidRDefault="00000000" w:rsidRPr="00000000" w14:paraId="00000180">
      <w:pPr>
        <w:numPr>
          <w:ilvl w:val="2"/>
          <w:numId w:val="7"/>
        </w:numPr>
        <w:spacing w:line="240" w:lineRule="auto"/>
        <w:ind w:left="720"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«відмінно», повна відповідь (не менше 90% потрібної інформації) –9 – 10 балів;</w:t>
      </w:r>
    </w:p>
    <w:p w:rsidR="00000000" w:rsidDel="00000000" w:rsidP="00000000" w:rsidRDefault="00000000" w:rsidRPr="00000000" w14:paraId="00000181">
      <w:pPr>
        <w:numPr>
          <w:ilvl w:val="2"/>
          <w:numId w:val="7"/>
        </w:numPr>
        <w:spacing w:line="240" w:lineRule="auto"/>
        <w:ind w:left="720"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«добре», достатньо повна відповідь (не менше 75% потрібної інформації,  або незначні неточності) –7,5 – 8,9 балів;</w:t>
      </w:r>
    </w:p>
    <w:p w:rsidR="00000000" w:rsidDel="00000000" w:rsidP="00000000" w:rsidRDefault="00000000" w:rsidRPr="00000000" w14:paraId="00000182">
      <w:pPr>
        <w:numPr>
          <w:ilvl w:val="2"/>
          <w:numId w:val="7"/>
        </w:numPr>
        <w:spacing w:line="240" w:lineRule="auto"/>
        <w:ind w:left="720"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«задовільно», неповна відповідь (не менше 60% потрібної інформації та деякі помилки) – 6 – 7,4 балів;</w:t>
      </w:r>
    </w:p>
    <w:p w:rsidR="00000000" w:rsidDel="00000000" w:rsidP="00000000" w:rsidRDefault="00000000" w:rsidRPr="00000000" w14:paraId="00000183">
      <w:pPr>
        <w:numPr>
          <w:ilvl w:val="2"/>
          <w:numId w:val="7"/>
        </w:numPr>
        <w:spacing w:line="240" w:lineRule="auto"/>
        <w:ind w:left="720" w:hanging="360"/>
        <w:jc w:val="both"/>
        <w:rPr>
          <w:rFonts w:ascii="Calibri" w:cs="Calibri" w:eastAsia="Calibri" w:hAnsi="Calibri"/>
          <w:i w:val="1"/>
          <w:color w:val="0070c0"/>
          <w:sz w:val="24"/>
          <w:szCs w:val="24"/>
        </w:rPr>
      </w:pPr>
      <w:r w:rsidDel="00000000" w:rsidR="00000000" w:rsidRPr="00000000">
        <w:rPr>
          <w:rFonts w:ascii="Calibri" w:cs="Calibri" w:eastAsia="Calibri" w:hAnsi="Calibri"/>
          <w:i w:val="1"/>
          <w:color w:val="0070c0"/>
          <w:sz w:val="24"/>
          <w:szCs w:val="24"/>
          <w:rtl w:val="0"/>
        </w:rPr>
        <w:t xml:space="preserve">«незадовільно», незадовільна відповідь – 0 балів.</w:t>
      </w:r>
    </w:p>
    <w:p w:rsidR="00000000" w:rsidDel="00000000" w:rsidP="00000000" w:rsidRDefault="00000000" w:rsidRPr="00000000" w14:paraId="00000184">
      <w:pPr>
        <w:spacing w:line="240" w:lineRule="auto"/>
        <w:jc w:val="both"/>
        <w:rPr>
          <w:rFonts w:ascii="Calibri" w:cs="Calibri" w:eastAsia="Calibri" w:hAnsi="Calibri"/>
          <w:i w:val="1"/>
          <w:color w:val="0070c0"/>
          <w:sz w:val="24"/>
          <w:szCs w:val="24"/>
        </w:rPr>
      </w:pPr>
      <w:r w:rsidDel="00000000" w:rsidR="00000000" w:rsidRPr="00000000">
        <w:rPr>
          <w:rtl w:val="0"/>
        </w:rPr>
      </w:r>
    </w:p>
    <w:p w:rsidR="00000000" w:rsidDel="00000000" w:rsidP="00000000" w:rsidRDefault="00000000" w:rsidRPr="00000000" w14:paraId="00000185">
      <w:pPr>
        <w:pStyle w:val="Heading1"/>
        <w:numPr>
          <w:ilvl w:val="0"/>
          <w:numId w:val="1"/>
        </w:numPr>
        <w:tabs>
          <w:tab w:val="left" w:leader="none" w:pos="284"/>
        </w:tabs>
        <w:spacing w:line="240" w:lineRule="auto"/>
        <w:ind w:left="720" w:hanging="360"/>
        <w:rPr/>
      </w:pPr>
      <w:r w:rsidDel="00000000" w:rsidR="00000000" w:rsidRPr="00000000">
        <w:rPr>
          <w:rtl w:val="0"/>
        </w:rPr>
        <w:t xml:space="preserve">Додаткова інформація з дисципліни (освітнього компонента)</w:t>
      </w:r>
    </w:p>
    <w:p w:rsidR="00000000" w:rsidDel="00000000" w:rsidP="00000000" w:rsidRDefault="00000000" w:rsidRPr="00000000" w14:paraId="00000186">
      <w:pPr>
        <w:pStyle w:val="Heading1"/>
        <w:tabs>
          <w:tab w:val="left" w:leader="none" w:pos="284"/>
        </w:tabs>
        <w:spacing w:line="240" w:lineRule="auto"/>
        <w:ind w:left="360" w:firstLine="360"/>
        <w:rPr/>
      </w:pPr>
      <w:r w:rsidDel="00000000" w:rsidR="00000000" w:rsidRPr="00000000">
        <w:rPr>
          <w:rtl w:val="0"/>
        </w:rPr>
      </w:r>
    </w:p>
    <w:p w:rsidR="00000000" w:rsidDel="00000000" w:rsidP="00000000" w:rsidRDefault="00000000" w:rsidRPr="00000000" w14:paraId="00000187">
      <w:pPr>
        <w:pStyle w:val="Heading1"/>
        <w:tabs>
          <w:tab w:val="left" w:leader="none" w:pos="284"/>
        </w:tabs>
        <w:spacing w:line="240" w:lineRule="auto"/>
        <w:ind w:left="360" w:firstLine="360"/>
        <w:rPr/>
      </w:pPr>
      <w:r w:rsidDel="00000000" w:rsidR="00000000" w:rsidRPr="00000000">
        <w:rPr>
          <w:rtl w:val="0"/>
        </w:rPr>
        <w:t xml:space="preserve">Робочу програму навчальної дисципліни (силабус):</w:t>
      </w:r>
    </w:p>
    <w:p w:rsidR="00000000" w:rsidDel="00000000" w:rsidP="00000000" w:rsidRDefault="00000000" w:rsidRPr="00000000" w14:paraId="00000188">
      <w:pPr>
        <w:spacing w:after="12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Складено</w:t>
      </w:r>
      <w:r w:rsidDel="00000000" w:rsidR="00000000" w:rsidRPr="00000000">
        <w:rPr>
          <w:rFonts w:ascii="Calibri" w:cs="Calibri" w:eastAsia="Calibri" w:hAnsi="Calibri"/>
          <w:sz w:val="22"/>
          <w:szCs w:val="22"/>
          <w:rtl w:val="0"/>
        </w:rPr>
        <w:t xml:space="preserve"> доцентом кафедри органічної хімії та технології органічних виробництв, доц., к.х.н. Левандовський І.А., доц, к.х.н. Василькевичем О.І.</w:t>
      </w:r>
      <w:r w:rsidDel="00000000" w:rsidR="00000000" w:rsidRPr="00000000">
        <w:rPr>
          <w:rtl w:val="0"/>
        </w:rPr>
      </w:r>
    </w:p>
    <w:p w:rsidR="00000000" w:rsidDel="00000000" w:rsidP="00000000" w:rsidRDefault="00000000" w:rsidRPr="00000000" w14:paraId="00000189">
      <w:pPr>
        <w:spacing w:after="120"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Ухвалено</w:t>
      </w:r>
      <w:r w:rsidDel="00000000" w:rsidR="00000000" w:rsidRPr="00000000">
        <w:rPr>
          <w:rFonts w:ascii="Calibri" w:cs="Calibri" w:eastAsia="Calibri" w:hAnsi="Calibri"/>
          <w:sz w:val="22"/>
          <w:szCs w:val="22"/>
          <w:rtl w:val="0"/>
        </w:rPr>
        <w:t xml:space="preserve"> кафедрою органічної хімії та технології органічних виробництв (протокол № 14 від 23.06.2024)</w:t>
      </w:r>
    </w:p>
    <w:p w:rsidR="00000000" w:rsidDel="00000000" w:rsidP="00000000" w:rsidRDefault="00000000" w:rsidRPr="00000000" w14:paraId="0000018A">
      <w:pPr>
        <w:spacing w:after="120" w:line="240"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Погоджено </w:t>
      </w:r>
      <w:r w:rsidDel="00000000" w:rsidR="00000000" w:rsidRPr="00000000">
        <w:rPr>
          <w:rFonts w:ascii="Calibri" w:cs="Calibri" w:eastAsia="Calibri" w:hAnsi="Calibri"/>
          <w:sz w:val="22"/>
          <w:szCs w:val="22"/>
          <w:rtl w:val="0"/>
        </w:rPr>
        <w:t xml:space="preserve">Методичною комісією факультету</w:t>
      </w:r>
      <w:r w:rsidDel="00000000" w:rsidR="00000000" w:rsidRPr="00000000">
        <w:rPr>
          <w:rFonts w:ascii="Calibri" w:cs="Calibri" w:eastAsia="Calibri" w:hAnsi="Calibri"/>
          <w:sz w:val="22"/>
          <w:szCs w:val="22"/>
          <w:vertAlign w:val="superscript"/>
        </w:rPr>
        <w:footnoteReference w:customMarkFollows="0" w:id="2"/>
      </w:r>
      <w:r w:rsidDel="00000000" w:rsidR="00000000" w:rsidRPr="00000000">
        <w:rPr>
          <w:rFonts w:ascii="Calibri" w:cs="Calibri" w:eastAsia="Calibri" w:hAnsi="Calibri"/>
          <w:sz w:val="22"/>
          <w:szCs w:val="22"/>
          <w:rtl w:val="0"/>
        </w:rPr>
        <w:t xml:space="preserve"> (протокол № 10 від 21.06.2024 р.)</w:t>
      </w:r>
    </w:p>
    <w:p w:rsidR="00000000" w:rsidDel="00000000" w:rsidP="00000000" w:rsidRDefault="00000000" w:rsidRPr="00000000" w14:paraId="0000018B">
      <w:pPr>
        <w:spacing w:after="120" w:line="240" w:lineRule="auto"/>
        <w:jc w:val="both"/>
        <w:rPr>
          <w:rFonts w:ascii="Calibri" w:cs="Calibri" w:eastAsia="Calibri" w:hAnsi="Calibri"/>
          <w:sz w:val="24"/>
          <w:szCs w:val="24"/>
        </w:rPr>
      </w:pPr>
      <w:r w:rsidDel="00000000" w:rsidR="00000000" w:rsidRPr="00000000">
        <w:rPr>
          <w:rtl w:val="0"/>
        </w:rPr>
      </w:r>
    </w:p>
    <w:sectPr>
      <w:pgSz w:h="16838" w:w="11906" w:orient="portrait"/>
      <w:pgMar w:bottom="568"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Максимальна кількість балів, яку може набрати студент протягом 8 тижнів.</w:t>
      </w:r>
    </w:p>
  </w:footnote>
  <w:footnote w:id="1">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Максимальна кількість балів, яку може набрати студент протягом 14 тижнів.</w:t>
      </w:r>
    </w:p>
  </w:footnote>
  <w:footnote w:id="2">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Методичною радою університету</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для загальноуніверситетських дисциплін.</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80" w:hanging="38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1287" w:hanging="360.0000000000001"/>
      </w:pPr>
      <w:rPr>
        <w:rFonts w:ascii="Times New Roman" w:cs="Times New Roman" w:eastAsia="Times New Roman" w:hAnsi="Times New Roman"/>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
    <w:lvl w:ilvl="0">
      <w:start w:val="8"/>
      <w:numFmt w:val="bullet"/>
      <w:lvlText w:val="-"/>
      <w:lvlJc w:val="left"/>
      <w:pPr>
        <w:ind w:left="907" w:hanging="340"/>
      </w:pPr>
      <w:rPr>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2"/>
      <w:numFmt w:val="bullet"/>
      <w:lvlText w:val="-"/>
      <w:lvlJc w:val="left"/>
      <w:pPr>
        <w:ind w:left="1440" w:hanging="360"/>
      </w:pPr>
      <w:rPr>
        <w:rFonts w:ascii="Times New Roman" w:cs="Times New Roman" w:eastAsia="Times New Roman" w:hAnsi="Times New Roman"/>
      </w:rPr>
    </w:lvl>
    <w:lvl w:ilvl="2">
      <w:start w:val="3"/>
      <w:numFmt w:val="bullet"/>
      <w:lvlText w:val="–"/>
      <w:lvlJc w:val="left"/>
      <w:pPr>
        <w:ind w:left="360" w:hanging="360"/>
      </w:pPr>
      <w:rPr>
        <w:rFonts w:ascii="Times New Roman" w:cs="Times New Roman" w:eastAsia="Times New Roman" w:hAnsi="Times New Roman"/>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color w:val="548dd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284"/>
      </w:tabs>
      <w:spacing w:after="120" w:before="120" w:line="216" w:lineRule="auto"/>
      <w:ind w:left="720" w:hanging="360"/>
    </w:pPr>
    <w:rPr>
      <w:rFonts w:ascii="Calibri" w:cs="Calibri" w:eastAsia="Calibri" w:hAnsi="Calibri"/>
      <w:b w:val="1"/>
      <w:color w:val="002060"/>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936F07"/>
    <w:pPr>
      <w:spacing w:line="276" w:lineRule="auto"/>
    </w:pPr>
    <w:rPr>
      <w:rFonts w:eastAsiaTheme="minorHAnsi"/>
      <w:sz w:val="28"/>
      <w:szCs w:val="28"/>
      <w:lang w:eastAsia="en-US" w:val="uk-UA"/>
    </w:rPr>
  </w:style>
  <w:style w:type="paragraph" w:styleId="1">
    <w:name w:val="heading 1"/>
    <w:basedOn w:val="a0"/>
    <w:next w:val="a"/>
    <w:link w:val="10"/>
    <w:qFormat w:val="1"/>
    <w:rsid w:val="004A6336"/>
    <w:pPr>
      <w:keepNext w:val="1"/>
      <w:numPr>
        <w:numId w:val="1"/>
      </w:numPr>
      <w:tabs>
        <w:tab w:val="left" w:pos="284"/>
      </w:tabs>
      <w:spacing w:after="120" w:before="120" w:line="216" w:lineRule="auto"/>
      <w:contextualSpacing w:val="0"/>
      <w:outlineLvl w:val="0"/>
    </w:pPr>
    <w:rPr>
      <w:rFonts w:asciiTheme="minorHAnsi" w:hAnsiTheme="minorHAnsi"/>
      <w:b w:val="1"/>
      <w:color w:val="002060"/>
      <w:sz w:val="24"/>
      <w:szCs w:val="24"/>
    </w:rPr>
  </w:style>
  <w:style w:type="paragraph" w:styleId="2">
    <w:name w:val="heading 2"/>
    <w:basedOn w:val="a"/>
    <w:next w:val="a"/>
    <w:link w:val="20"/>
    <w:unhideWhenUsed w:val="1"/>
    <w:qFormat w:val="1"/>
    <w:rsid w:val="00F34C4C"/>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character" w:styleId="10" w:customStyle="1">
    <w:name w:val="Заголовок 1 Знак"/>
    <w:basedOn w:val="a1"/>
    <w:link w:val="1"/>
    <w:rsid w:val="004A6336"/>
    <w:rPr>
      <w:rFonts w:asciiTheme="minorHAnsi" w:eastAsiaTheme="minorHAnsi" w:hAnsiTheme="minorHAnsi"/>
      <w:b w:val="1"/>
      <w:color w:val="002060"/>
      <w:sz w:val="24"/>
      <w:szCs w:val="24"/>
      <w:lang w:eastAsia="en-US" w:val="uk-UA"/>
    </w:rPr>
  </w:style>
  <w:style w:type="table" w:styleId="a4">
    <w:name w:val="Table Grid"/>
    <w:basedOn w:val="a2"/>
    <w:uiPriority w:val="59"/>
    <w:rsid w:val="004A6336"/>
    <w:rPr>
      <w:rFonts w:eastAsiaTheme="minorHAnsi"/>
      <w:sz w:val="28"/>
      <w:szCs w:val="28"/>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0">
    <w:name w:val="List Paragraph"/>
    <w:basedOn w:val="a"/>
    <w:uiPriority w:val="34"/>
    <w:qFormat w:val="1"/>
    <w:rsid w:val="004A6336"/>
    <w:pPr>
      <w:ind w:left="720"/>
      <w:contextualSpacing w:val="1"/>
    </w:pPr>
  </w:style>
  <w:style w:type="character" w:styleId="a5">
    <w:name w:val="Hyperlink"/>
    <w:basedOn w:val="a1"/>
    <w:rsid w:val="004A6336"/>
    <w:rPr>
      <w:color w:val="0000ff" w:themeColor="hyperlink"/>
      <w:u w:val="single"/>
    </w:rPr>
  </w:style>
  <w:style w:type="character" w:styleId="11" w:customStyle="1">
    <w:name w:val="Основной шрифт абзаца1"/>
    <w:rsid w:val="004A6336"/>
  </w:style>
  <w:style w:type="paragraph" w:styleId="a6">
    <w:name w:val="Balloon Text"/>
    <w:basedOn w:val="a"/>
    <w:link w:val="a7"/>
    <w:rsid w:val="004A6336"/>
    <w:pPr>
      <w:spacing w:line="240" w:lineRule="auto"/>
    </w:pPr>
    <w:rPr>
      <w:rFonts w:ascii="Tahoma" w:cs="Tahoma" w:hAnsi="Tahoma"/>
      <w:sz w:val="16"/>
      <w:szCs w:val="16"/>
    </w:rPr>
  </w:style>
  <w:style w:type="character" w:styleId="a7" w:customStyle="1">
    <w:name w:val="Текст выноски Знак"/>
    <w:basedOn w:val="a1"/>
    <w:link w:val="a6"/>
    <w:rsid w:val="004A6336"/>
    <w:rPr>
      <w:rFonts w:ascii="Tahoma" w:cs="Tahoma" w:hAnsi="Tahoma" w:eastAsiaTheme="minorHAnsi"/>
      <w:sz w:val="16"/>
      <w:szCs w:val="16"/>
      <w:lang w:eastAsia="en-US" w:val="uk-UA"/>
    </w:rPr>
  </w:style>
  <w:style w:type="character" w:styleId="a8">
    <w:name w:val="annotation reference"/>
    <w:basedOn w:val="a1"/>
    <w:semiHidden w:val="1"/>
    <w:unhideWhenUsed w:val="1"/>
    <w:rsid w:val="00D82DA7"/>
    <w:rPr>
      <w:sz w:val="16"/>
      <w:szCs w:val="16"/>
    </w:rPr>
  </w:style>
  <w:style w:type="paragraph" w:styleId="a9">
    <w:name w:val="annotation text"/>
    <w:basedOn w:val="a"/>
    <w:link w:val="aa"/>
    <w:semiHidden w:val="1"/>
    <w:unhideWhenUsed w:val="1"/>
    <w:rsid w:val="00D82DA7"/>
    <w:pPr>
      <w:spacing w:line="240" w:lineRule="auto"/>
    </w:pPr>
    <w:rPr>
      <w:sz w:val="20"/>
      <w:szCs w:val="20"/>
    </w:rPr>
  </w:style>
  <w:style w:type="character" w:styleId="aa" w:customStyle="1">
    <w:name w:val="Текст примечания Знак"/>
    <w:basedOn w:val="a1"/>
    <w:link w:val="a9"/>
    <w:semiHidden w:val="1"/>
    <w:rsid w:val="00D82DA7"/>
    <w:rPr>
      <w:rFonts w:eastAsiaTheme="minorHAnsi"/>
      <w:lang w:eastAsia="en-US" w:val="uk-UA"/>
    </w:rPr>
  </w:style>
  <w:style w:type="paragraph" w:styleId="ab">
    <w:name w:val="annotation subject"/>
    <w:basedOn w:val="a9"/>
    <w:next w:val="a9"/>
    <w:link w:val="ac"/>
    <w:semiHidden w:val="1"/>
    <w:unhideWhenUsed w:val="1"/>
    <w:rsid w:val="00D82DA7"/>
    <w:rPr>
      <w:b w:val="1"/>
      <w:bCs w:val="1"/>
    </w:rPr>
  </w:style>
  <w:style w:type="character" w:styleId="ac" w:customStyle="1">
    <w:name w:val="Тема примечания Знак"/>
    <w:basedOn w:val="aa"/>
    <w:link w:val="ab"/>
    <w:semiHidden w:val="1"/>
    <w:rsid w:val="00D82DA7"/>
    <w:rPr>
      <w:rFonts w:eastAsiaTheme="minorHAnsi"/>
      <w:b w:val="1"/>
      <w:bCs w:val="1"/>
      <w:lang w:eastAsia="en-US" w:val="uk-UA"/>
    </w:rPr>
  </w:style>
  <w:style w:type="paragraph" w:styleId="ad">
    <w:name w:val="Revision"/>
    <w:hidden w:val="1"/>
    <w:uiPriority w:val="99"/>
    <w:semiHidden w:val="1"/>
    <w:rsid w:val="00D82DA7"/>
    <w:rPr>
      <w:rFonts w:eastAsiaTheme="minorHAnsi"/>
      <w:sz w:val="28"/>
      <w:szCs w:val="28"/>
      <w:lang w:eastAsia="en-US" w:val="uk-UA"/>
    </w:rPr>
  </w:style>
  <w:style w:type="table" w:styleId="GridTable2-Accent11" w:customStyle="1">
    <w:name w:val="Grid Table 2 - Accent 11"/>
    <w:basedOn w:val="a2"/>
    <w:uiPriority w:val="47"/>
    <w:rsid w:val="00AB05C9"/>
    <w:tblPr>
      <w:tblStyleRowBandSize w:val="1"/>
      <w:tblStyleColBandSize w:val="1"/>
      <w:tblInd w:w="0.0" w:type="dxa"/>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CellMar>
        <w:top w:w="0.0" w:type="dxa"/>
        <w:left w:w="108.0" w:type="dxa"/>
        <w:bottom w:w="0.0" w:type="dxa"/>
        <w:right w:w="108.0" w:type="dxa"/>
      </w:tblCellMar>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ae">
    <w:name w:val="footnote text"/>
    <w:basedOn w:val="a"/>
    <w:link w:val="af"/>
    <w:semiHidden w:val="1"/>
    <w:unhideWhenUsed w:val="1"/>
    <w:rsid w:val="004E0EDF"/>
    <w:pPr>
      <w:spacing w:line="240" w:lineRule="auto"/>
    </w:pPr>
    <w:rPr>
      <w:sz w:val="20"/>
      <w:szCs w:val="20"/>
    </w:rPr>
  </w:style>
  <w:style w:type="character" w:styleId="af" w:customStyle="1">
    <w:name w:val="Текст сноски Знак"/>
    <w:basedOn w:val="a1"/>
    <w:link w:val="ae"/>
    <w:semiHidden w:val="1"/>
    <w:rsid w:val="004E0EDF"/>
    <w:rPr>
      <w:rFonts w:eastAsiaTheme="minorHAnsi"/>
      <w:lang w:eastAsia="en-US" w:val="uk-UA"/>
    </w:rPr>
  </w:style>
  <w:style w:type="character" w:styleId="af0">
    <w:name w:val="footnote reference"/>
    <w:basedOn w:val="a1"/>
    <w:semiHidden w:val="1"/>
    <w:unhideWhenUsed w:val="1"/>
    <w:rsid w:val="004E0EDF"/>
    <w:rPr>
      <w:vertAlign w:val="superscript"/>
    </w:rPr>
  </w:style>
  <w:style w:type="character" w:styleId="20" w:customStyle="1">
    <w:name w:val="Заголовок 2 Знак"/>
    <w:basedOn w:val="a1"/>
    <w:link w:val="2"/>
    <w:rsid w:val="00F34C4C"/>
    <w:rPr>
      <w:rFonts w:asciiTheme="majorHAnsi" w:cstheme="majorBidi" w:eastAsiaTheme="majorEastAsia" w:hAnsiTheme="majorHAnsi"/>
      <w:color w:val="365f91" w:themeColor="accent1" w:themeShade="0000BF"/>
      <w:sz w:val="26"/>
      <w:szCs w:val="26"/>
      <w:lang w:eastAsia="en-US" w:val="uk-UA"/>
    </w:rPr>
  </w:style>
  <w:style w:type="character" w:styleId="fontstyle01" w:customStyle="1">
    <w:name w:val="fontstyle01"/>
    <w:basedOn w:val="a1"/>
    <w:rsid w:val="009374DB"/>
    <w:rPr>
      <w:rFonts w:ascii="Cambria" w:hAnsi="Cambria" w:hint="default"/>
      <w:b w:val="0"/>
      <w:bCs w:val="0"/>
      <w:i w:val="0"/>
      <w:iCs w:val="0"/>
      <w:color w:val="000000"/>
      <w:sz w:val="24"/>
      <w:szCs w:val="24"/>
    </w:rPr>
  </w:style>
  <w:style w:type="paragraph" w:styleId="af1">
    <w:name w:val="Body Text"/>
    <w:basedOn w:val="a"/>
    <w:link w:val="af2"/>
    <w:rsid w:val="0062175D"/>
    <w:pPr>
      <w:spacing w:after="120" w:line="240" w:lineRule="auto"/>
    </w:pPr>
    <w:rPr>
      <w:rFonts w:eastAsia="Times New Roman"/>
      <w:sz w:val="24"/>
      <w:szCs w:val="24"/>
      <w:lang w:eastAsia="ru-RU" w:val="ru-RU"/>
    </w:rPr>
  </w:style>
  <w:style w:type="character" w:styleId="af2" w:customStyle="1">
    <w:name w:val="Основной текст Знак"/>
    <w:basedOn w:val="a1"/>
    <w:link w:val="af1"/>
    <w:rsid w:val="0062175D"/>
    <w:rPr>
      <w:sz w:val="24"/>
      <w:szCs w:val="24"/>
    </w:rPr>
  </w:style>
  <w:style w:type="paragraph" w:styleId="Default" w:customStyle="1">
    <w:name w:val="Default"/>
    <w:rsid w:val="008E6C6B"/>
    <w:pPr>
      <w:autoSpaceDE w:val="0"/>
      <w:autoSpaceDN w:val="0"/>
      <w:adjustRightInd w:val="0"/>
    </w:pPr>
    <w:rPr>
      <w:color w:val="000000"/>
      <w:sz w:val="24"/>
      <w:szCs w:val="24"/>
    </w:rPr>
  </w:style>
  <w:style w:type="character" w:styleId="UnresolvedMention" w:customStyle="1">
    <w:name w:val="Unresolved Mention"/>
    <w:basedOn w:val="a1"/>
    <w:uiPriority w:val="99"/>
    <w:semiHidden w:val="1"/>
    <w:unhideWhenUsed w:val="1"/>
    <w:rsid w:val="00C3608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8"/>
      <w:szCs w:val="28"/>
    </w:rPr>
    <w:tblPr>
      <w:tblStyleRowBandSize w:val="1"/>
      <w:tblStyleColBandSize w:val="1"/>
      <w:tblCellMar>
        <w:top w:w="0.0" w:type="dxa"/>
        <w:left w:w="108.0" w:type="dxa"/>
        <w:bottom w:w="0.0" w:type="dxa"/>
        <w:right w:w="108.0" w:type="dxa"/>
      </w:tblCellMar>
    </w:tblPr>
  </w:style>
  <w:style w:type="table" w:styleId="Table2">
    <w:basedOn w:val="TableNormal"/>
    <w:rPr>
      <w:sz w:val="28"/>
      <w:szCs w:val="28"/>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sz w:val="28"/>
      <w:szCs w:val="28"/>
    </w:rPr>
    <w:tblPr>
      <w:tblStyleRowBandSize w:val="1"/>
      <w:tblStyleColBandSize w:val="1"/>
      <w:tblCellMar>
        <w:top w:w="0.0" w:type="dxa"/>
        <w:left w:w="108.0" w:type="dxa"/>
        <w:bottom w:w="0.0" w:type="dxa"/>
        <w:right w:w="108.0" w:type="dxa"/>
      </w:tblCellMar>
    </w:tblPr>
  </w:style>
  <w:style w:type="table" w:styleId="Table5">
    <w:basedOn w:val="TableNormal"/>
    <w:rPr>
      <w:sz w:val="28"/>
      <w:szCs w:val="28"/>
    </w:rPr>
    <w:tblPr>
      <w:tblStyleRowBandSize w:val="1"/>
      <w:tblStyleColBandSize w:val="1"/>
      <w:tblCellMar>
        <w:top w:w="0.0" w:type="dxa"/>
        <w:left w:w="108.0" w:type="dxa"/>
        <w:bottom w:w="0.0" w:type="dxa"/>
        <w:right w:w="108.0" w:type="dxa"/>
      </w:tblCellMar>
    </w:tblPr>
  </w:style>
  <w:style w:type="table" w:styleId="Table6">
    <w:basedOn w:val="TableNormal"/>
    <w:rPr>
      <w:sz w:val="28"/>
      <w:szCs w:val="28"/>
    </w:rPr>
    <w:tblPr>
      <w:tblStyleRowBandSize w:val="1"/>
      <w:tblStyleColBandSize w:val="1"/>
      <w:tblCellMar>
        <w:top w:w="0.0" w:type="dxa"/>
        <w:left w:w="108.0" w:type="dxa"/>
        <w:bottom w:w="0.0" w:type="dxa"/>
        <w:right w:w="108.0" w:type="dxa"/>
      </w:tblCellMar>
    </w:tblPr>
  </w:style>
  <w:style w:type="table" w:styleId="Table7">
    <w:basedOn w:val="TableNormal"/>
    <w:rPr>
      <w:sz w:val="28"/>
      <w:szCs w:val="28"/>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a@xtf.kpi.u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5QXQBkVfib3nub9kHb5vLeutgQ==">CgMxLjAyCGguZ2pkZ3hzOAByITFvek13eXBlcklCdDlmRmVjWnVvZ0xqd1ZuYW1ENW5QdA==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2024-10-23T08:06:00Z</dcterms:created>
  <dc:creator>Ігор</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