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309"/>
        <w:gridCol w:w="3227"/>
      </w:tblGrid>
      <w:tr w:rsidR="006969FF" w:rsidRPr="006969FF" w14:paraId="00DBEA7F" w14:textId="77777777" w:rsidTr="00D525C0">
        <w:trPr>
          <w:trHeight w:val="416"/>
        </w:trPr>
        <w:tc>
          <w:tcPr>
            <w:tcW w:w="5670" w:type="dxa"/>
            <w:tcBorders>
              <w:right w:val="single" w:sz="4" w:space="0" w:color="auto"/>
            </w:tcBorders>
          </w:tcPr>
          <w:p w14:paraId="43390620" w14:textId="77777777" w:rsidR="00AE41A6" w:rsidRPr="006969FF" w:rsidRDefault="00AE41A6" w:rsidP="00D92509">
            <w:pPr>
              <w:spacing w:line="240" w:lineRule="auto"/>
              <w:ind w:left="-57"/>
              <w:rPr>
                <w:b/>
                <w:sz w:val="26"/>
                <w:szCs w:val="26"/>
              </w:rPr>
            </w:pPr>
            <w:r w:rsidRPr="006969FF">
              <w:rPr>
                <w:noProof/>
                <w:sz w:val="26"/>
                <w:szCs w:val="26"/>
                <w:lang w:eastAsia="uk-UA"/>
              </w:rPr>
              <w:drawing>
                <wp:inline distT="0" distB="0" distL="0" distR="0" wp14:anchorId="77700AB8" wp14:editId="20583D24">
                  <wp:extent cx="2952000" cy="552683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0" cy="552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C3E0" w14:textId="77777777" w:rsidR="00AE41A6" w:rsidRPr="006969FF" w:rsidRDefault="00AE41A6" w:rsidP="00AE41A6">
            <w:pPr>
              <w:spacing w:line="240" w:lineRule="auto"/>
              <w:ind w:left="-7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14:paraId="67E368CD" w14:textId="137C5973" w:rsidR="006969FF" w:rsidRPr="00427D19" w:rsidRDefault="00C32C81" w:rsidP="006969FF">
            <w:pPr>
              <w:spacing w:line="240" w:lineRule="auto"/>
              <w:rPr>
                <w:rFonts w:eastAsia="Times New Roman"/>
                <w:bCs/>
                <w:iCs/>
                <w:szCs w:val="26"/>
                <w:lang w:eastAsia="ru-RU"/>
              </w:rPr>
            </w:pPr>
            <w:r>
              <w:rPr>
                <w:rFonts w:eastAsia="Times New Roman"/>
                <w:bCs/>
                <w:iCs/>
                <w:szCs w:val="26"/>
                <w:lang w:val="ru-RU" w:eastAsia="ru-RU"/>
              </w:rPr>
              <w:t xml:space="preserve">Кафедра </w:t>
            </w:r>
            <w:r w:rsidR="009026A2" w:rsidRPr="00427D19">
              <w:rPr>
                <w:rFonts w:eastAsia="Times New Roman"/>
                <w:bCs/>
                <w:iCs/>
                <w:szCs w:val="26"/>
                <w:lang w:eastAsia="ru-RU"/>
              </w:rPr>
              <w:t>органічної</w:t>
            </w:r>
            <w:r w:rsidR="006969FF" w:rsidRPr="00427D19">
              <w:rPr>
                <w:rFonts w:eastAsia="Times New Roman"/>
                <w:bCs/>
                <w:iCs/>
                <w:szCs w:val="26"/>
                <w:lang w:eastAsia="ru-RU"/>
              </w:rPr>
              <w:t xml:space="preserve"> хімії та технології органічних речовин</w:t>
            </w:r>
          </w:p>
          <w:p w14:paraId="1A386734" w14:textId="77777777" w:rsidR="00AE41A6" w:rsidRPr="006969FF" w:rsidRDefault="00AE41A6" w:rsidP="006E65B0">
            <w:pPr>
              <w:spacing w:line="240" w:lineRule="auto"/>
              <w:rPr>
                <w:b/>
                <w:sz w:val="26"/>
                <w:szCs w:val="26"/>
              </w:rPr>
            </w:pPr>
          </w:p>
        </w:tc>
      </w:tr>
      <w:tr w:rsidR="006969FF" w:rsidRPr="006969FF" w14:paraId="1ABCF8FB" w14:textId="77777777" w:rsidTr="00D525C0">
        <w:trPr>
          <w:trHeight w:val="628"/>
        </w:trPr>
        <w:tc>
          <w:tcPr>
            <w:tcW w:w="10206" w:type="dxa"/>
            <w:gridSpan w:val="3"/>
          </w:tcPr>
          <w:p w14:paraId="0FBFAAE2" w14:textId="6F9C816A" w:rsidR="007E3190" w:rsidRPr="009026A2" w:rsidRDefault="009026A2" w:rsidP="00D525C0">
            <w:pPr>
              <w:spacing w:before="120"/>
              <w:jc w:val="center"/>
              <w:rPr>
                <w:b/>
                <w:strike/>
                <w:sz w:val="26"/>
                <w:szCs w:val="26"/>
              </w:rPr>
            </w:pPr>
            <w:r w:rsidRPr="009026A2">
              <w:rPr>
                <w:rFonts w:eastAsia="Times New Roman"/>
                <w:b/>
                <w:caps/>
                <w:sz w:val="26"/>
                <w:szCs w:val="26"/>
                <w:lang w:eastAsia="ru-RU"/>
              </w:rPr>
              <w:t xml:space="preserve">Перспективні процеси  </w:t>
            </w:r>
            <w:r w:rsidR="00F80188" w:rsidRPr="00F80188">
              <w:rPr>
                <w:rFonts w:eastAsia="Times New Roman"/>
                <w:b/>
                <w:color w:val="000000"/>
                <w:kern w:val="2"/>
                <w:sz w:val="24"/>
                <w:szCs w:val="22"/>
                <w14:ligatures w14:val="standardContextual"/>
              </w:rPr>
              <w:t>ПРОМИСЛОВОЇ ОРГАНІЧНОЇ ХІМІЇ</w:t>
            </w:r>
          </w:p>
          <w:p w14:paraId="470B620A" w14:textId="77777777" w:rsidR="007E3190" w:rsidRPr="006969FF" w:rsidRDefault="007E3190" w:rsidP="004A6336">
            <w:pPr>
              <w:jc w:val="center"/>
              <w:rPr>
                <w:b/>
                <w:sz w:val="26"/>
                <w:szCs w:val="26"/>
              </w:rPr>
            </w:pPr>
            <w:r w:rsidRPr="006969FF">
              <w:rPr>
                <w:b/>
                <w:sz w:val="26"/>
                <w:szCs w:val="26"/>
              </w:rPr>
              <w:t>Робоча програма навчальної дисципліни</w:t>
            </w:r>
            <w:r w:rsidR="00D82DA7" w:rsidRPr="006969FF">
              <w:rPr>
                <w:b/>
                <w:sz w:val="26"/>
                <w:szCs w:val="26"/>
              </w:rPr>
              <w:t xml:space="preserve"> (Силабус)</w:t>
            </w:r>
          </w:p>
        </w:tc>
      </w:tr>
    </w:tbl>
    <w:p w14:paraId="5EA88129" w14:textId="77777777" w:rsidR="00AA6B23" w:rsidRPr="006969FF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Реквізити навчальної дисципліни</w:t>
      </w:r>
    </w:p>
    <w:tbl>
      <w:tblPr>
        <w:tblStyle w:val="-211"/>
        <w:tblW w:w="10206" w:type="dxa"/>
        <w:tblInd w:w="108" w:type="dxa"/>
        <w:tblLook w:val="04A0" w:firstRow="1" w:lastRow="0" w:firstColumn="1" w:lastColumn="0" w:noHBand="0" w:noVBand="1"/>
      </w:tblPr>
      <w:tblGrid>
        <w:gridCol w:w="2694"/>
        <w:gridCol w:w="7512"/>
      </w:tblGrid>
      <w:tr w:rsidR="006969FF" w:rsidRPr="006969FF" w14:paraId="2700C135" w14:textId="77777777" w:rsidTr="00D52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16FE2C8" w14:textId="77777777" w:rsidR="004A6336" w:rsidRPr="006969FF" w:rsidRDefault="004A6336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Рівень вищої освіти</w:t>
            </w:r>
          </w:p>
        </w:tc>
        <w:tc>
          <w:tcPr>
            <w:tcW w:w="7512" w:type="dxa"/>
          </w:tcPr>
          <w:p w14:paraId="3C5BC0D0" w14:textId="77777777" w:rsidR="004A6336" w:rsidRPr="006969FF" w:rsidRDefault="004A6336" w:rsidP="003D573E">
            <w:pPr>
              <w:spacing w:before="20" w:after="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r w:rsidRPr="006969FF">
              <w:rPr>
                <w:i/>
                <w:sz w:val="26"/>
                <w:szCs w:val="26"/>
              </w:rPr>
              <w:t>Другий (магістерський)</w:t>
            </w:r>
          </w:p>
        </w:tc>
      </w:tr>
      <w:tr w:rsidR="006969FF" w:rsidRPr="006969FF" w14:paraId="6AB24C87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300E4CB" w14:textId="77777777" w:rsidR="004A6336" w:rsidRPr="006969FF" w:rsidRDefault="004A6336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Галузь знань</w:t>
            </w:r>
          </w:p>
        </w:tc>
        <w:tc>
          <w:tcPr>
            <w:tcW w:w="7512" w:type="dxa"/>
          </w:tcPr>
          <w:p w14:paraId="34563815" w14:textId="18C47FA5" w:rsidR="004A6336" w:rsidRPr="006969FF" w:rsidRDefault="009026A2" w:rsidP="003D573E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16 Хімічна інженерія та біоінженерія</w:t>
            </w:r>
          </w:p>
        </w:tc>
      </w:tr>
      <w:tr w:rsidR="006969FF" w:rsidRPr="006969FF" w14:paraId="1660F358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52EBB25" w14:textId="77777777" w:rsidR="004A6336" w:rsidRPr="006969FF" w:rsidRDefault="004A6336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Спеціальність</w:t>
            </w:r>
          </w:p>
        </w:tc>
        <w:tc>
          <w:tcPr>
            <w:tcW w:w="7512" w:type="dxa"/>
          </w:tcPr>
          <w:p w14:paraId="7CCE6E0D" w14:textId="2A98B365" w:rsidR="004A6336" w:rsidRPr="009026A2" w:rsidRDefault="009026A2" w:rsidP="003D573E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6"/>
                <w:szCs w:val="26"/>
              </w:rPr>
            </w:pPr>
            <w:r w:rsidRPr="009026A2">
              <w:rPr>
                <w:rFonts w:eastAsia="Times New Roman"/>
                <w:i/>
                <w:iCs/>
                <w:sz w:val="26"/>
                <w:szCs w:val="26"/>
                <w:lang w:eastAsia="ru-RU"/>
              </w:rPr>
              <w:t>161 Хімічні технології та інженерія</w:t>
            </w:r>
          </w:p>
        </w:tc>
      </w:tr>
      <w:tr w:rsidR="006969FF" w:rsidRPr="006969FF" w14:paraId="3A5E5032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0642BF2" w14:textId="77777777" w:rsidR="004A6336" w:rsidRPr="006969FF" w:rsidRDefault="004A6336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Освітня програма</w:t>
            </w:r>
          </w:p>
        </w:tc>
        <w:tc>
          <w:tcPr>
            <w:tcW w:w="7512" w:type="dxa"/>
          </w:tcPr>
          <w:p w14:paraId="3DF6A680" w14:textId="0DDFCC44" w:rsidR="004A6336" w:rsidRPr="00F80188" w:rsidRDefault="00F80188" w:rsidP="003D573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i/>
                <w:iCs/>
                <w:caps/>
                <w:sz w:val="24"/>
                <w:szCs w:val="24"/>
                <w:lang w:eastAsia="ru-RU"/>
              </w:rPr>
            </w:pPr>
            <w:r w:rsidRPr="00F80188">
              <w:rPr>
                <w:rFonts w:eastAsia="Times New Roman"/>
                <w:bCs/>
                <w:i/>
                <w:iCs/>
                <w:sz w:val="24"/>
                <w:szCs w:val="24"/>
                <w:lang w:eastAsia="ru-RU"/>
              </w:rPr>
              <w:t>Хімічні технології синтезу та фізико-хімічні властивості органічних матеріалів</w:t>
            </w:r>
          </w:p>
        </w:tc>
      </w:tr>
      <w:tr w:rsidR="006969FF" w:rsidRPr="006969FF" w14:paraId="5CBC32AC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F3763E2" w14:textId="77777777" w:rsidR="004A6336" w:rsidRPr="006969FF" w:rsidRDefault="00AB05C9" w:rsidP="003D35CF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 xml:space="preserve">Статус </w:t>
            </w:r>
            <w:r w:rsidR="003D35CF" w:rsidRPr="006969FF">
              <w:rPr>
                <w:sz w:val="26"/>
                <w:szCs w:val="26"/>
              </w:rPr>
              <w:t>дисципліни</w:t>
            </w:r>
          </w:p>
        </w:tc>
        <w:tc>
          <w:tcPr>
            <w:tcW w:w="7512" w:type="dxa"/>
          </w:tcPr>
          <w:p w14:paraId="1AFFA727" w14:textId="2ED8E998" w:rsidR="004A6336" w:rsidRPr="006969FF" w:rsidRDefault="00F80188" w:rsidP="007244E1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Вибіркова</w:t>
            </w:r>
          </w:p>
        </w:tc>
      </w:tr>
      <w:tr w:rsidR="006969FF" w:rsidRPr="006969FF" w14:paraId="47BD9A13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AF0D078" w14:textId="77777777" w:rsidR="00894491" w:rsidRPr="006969FF" w:rsidRDefault="00894491" w:rsidP="00FA451B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Форма навчання</w:t>
            </w:r>
          </w:p>
        </w:tc>
        <w:tc>
          <w:tcPr>
            <w:tcW w:w="7512" w:type="dxa"/>
          </w:tcPr>
          <w:p w14:paraId="437A5938" w14:textId="77777777" w:rsidR="00894491" w:rsidRPr="006969FF" w:rsidRDefault="00306C33" w:rsidP="00FA451B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r w:rsidRPr="006969FF">
              <w:rPr>
                <w:i/>
                <w:sz w:val="26"/>
                <w:szCs w:val="26"/>
              </w:rPr>
              <w:t>о</w:t>
            </w:r>
            <w:r w:rsidR="003D573E" w:rsidRPr="006969FF">
              <w:rPr>
                <w:i/>
                <w:sz w:val="26"/>
                <w:szCs w:val="26"/>
              </w:rPr>
              <w:t>чна(денна)</w:t>
            </w:r>
          </w:p>
        </w:tc>
      </w:tr>
      <w:tr w:rsidR="006969FF" w:rsidRPr="006969FF" w14:paraId="0B07A62D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FCCB7D9" w14:textId="77777777" w:rsidR="007244E1" w:rsidRPr="006969FF" w:rsidRDefault="007244E1" w:rsidP="00DC7337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Рік підготовки, семестр</w:t>
            </w:r>
          </w:p>
        </w:tc>
        <w:tc>
          <w:tcPr>
            <w:tcW w:w="7512" w:type="dxa"/>
          </w:tcPr>
          <w:p w14:paraId="7BB5DDB7" w14:textId="52862F81" w:rsidR="007244E1" w:rsidRPr="006969FF" w:rsidRDefault="003D573E" w:rsidP="003D573E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r w:rsidRPr="006969FF">
              <w:rPr>
                <w:i/>
                <w:sz w:val="26"/>
                <w:szCs w:val="26"/>
                <w:lang w:val="en-US"/>
              </w:rPr>
              <w:t>5</w:t>
            </w:r>
            <w:r w:rsidR="007244E1" w:rsidRPr="006969FF">
              <w:rPr>
                <w:i/>
                <w:sz w:val="26"/>
                <w:szCs w:val="26"/>
              </w:rPr>
              <w:t xml:space="preserve"> курс, </w:t>
            </w:r>
            <w:r w:rsidR="009026A2">
              <w:rPr>
                <w:i/>
                <w:sz w:val="26"/>
                <w:szCs w:val="26"/>
              </w:rPr>
              <w:t xml:space="preserve">2 </w:t>
            </w:r>
            <w:r w:rsidR="007244E1" w:rsidRPr="006969FF">
              <w:rPr>
                <w:i/>
                <w:sz w:val="26"/>
                <w:szCs w:val="26"/>
              </w:rPr>
              <w:t>семестр</w:t>
            </w:r>
          </w:p>
        </w:tc>
      </w:tr>
      <w:tr w:rsidR="006969FF" w:rsidRPr="006969FF" w14:paraId="5BCCA60B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F7EC704" w14:textId="77777777" w:rsidR="004A6336" w:rsidRPr="006969FF" w:rsidRDefault="006F5C29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Обсяг дисципліни</w:t>
            </w:r>
          </w:p>
        </w:tc>
        <w:tc>
          <w:tcPr>
            <w:tcW w:w="7512" w:type="dxa"/>
          </w:tcPr>
          <w:p w14:paraId="7DA5C6E8" w14:textId="33C08894" w:rsidR="004A6336" w:rsidRPr="00F80188" w:rsidRDefault="00F80188" w:rsidP="006757B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trike/>
                <w:sz w:val="26"/>
                <w:szCs w:val="26"/>
              </w:rPr>
            </w:pPr>
            <w:r w:rsidRPr="00F80188">
              <w:rPr>
                <w:i/>
                <w:sz w:val="26"/>
                <w:szCs w:val="26"/>
              </w:rPr>
              <w:t>4 кр</w:t>
            </w:r>
            <w:r>
              <w:rPr>
                <w:i/>
                <w:sz w:val="26"/>
                <w:szCs w:val="26"/>
              </w:rPr>
              <w:t xml:space="preserve"> (120 год, лек 36 год, лабораторних – 18 год, СРС- 66 год. )</w:t>
            </w:r>
          </w:p>
        </w:tc>
      </w:tr>
      <w:tr w:rsidR="006969FF" w:rsidRPr="006969FF" w14:paraId="439C0041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50AE643" w14:textId="77777777" w:rsidR="007244E1" w:rsidRPr="006969FF" w:rsidRDefault="007244E1" w:rsidP="00D233F9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Семестровий контроль/ контрольні заходи</w:t>
            </w:r>
          </w:p>
        </w:tc>
        <w:tc>
          <w:tcPr>
            <w:tcW w:w="7512" w:type="dxa"/>
          </w:tcPr>
          <w:p w14:paraId="1E307242" w14:textId="651FDCE4" w:rsidR="007244E1" w:rsidRPr="00C163AF" w:rsidRDefault="00F80188" w:rsidP="00D233F9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6"/>
                <w:szCs w:val="26"/>
                <w:lang w:val="ru-RU"/>
              </w:rPr>
            </w:pPr>
            <w:r>
              <w:rPr>
                <w:i/>
                <w:sz w:val="26"/>
                <w:szCs w:val="26"/>
                <w:lang w:val="ru-RU"/>
              </w:rPr>
              <w:t>З</w:t>
            </w:r>
            <w:r w:rsidR="00261B3B">
              <w:rPr>
                <w:i/>
                <w:sz w:val="26"/>
                <w:szCs w:val="26"/>
                <w:lang w:val="ru-RU"/>
              </w:rPr>
              <w:t>алік</w:t>
            </w:r>
            <w:r>
              <w:rPr>
                <w:i/>
                <w:sz w:val="26"/>
                <w:szCs w:val="26"/>
                <w:lang w:val="ru-RU"/>
              </w:rPr>
              <w:t xml:space="preserve"> /МКР</w:t>
            </w:r>
          </w:p>
        </w:tc>
      </w:tr>
      <w:tr w:rsidR="006969FF" w:rsidRPr="006969FF" w14:paraId="7732DF9E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2C292E1" w14:textId="77777777" w:rsidR="004A6336" w:rsidRPr="006969FF" w:rsidRDefault="004A6336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Розклад занять</w:t>
            </w:r>
          </w:p>
        </w:tc>
        <w:tc>
          <w:tcPr>
            <w:tcW w:w="7512" w:type="dxa"/>
          </w:tcPr>
          <w:p w14:paraId="0D89B6B4" w14:textId="204B75EB" w:rsidR="004A6336" w:rsidRPr="00F80188" w:rsidRDefault="00F80188" w:rsidP="006757B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r w:rsidRPr="00F80188">
              <w:rPr>
                <w:i/>
                <w:sz w:val="26"/>
                <w:szCs w:val="26"/>
              </w:rPr>
              <w:t>https://rozklad.kpi.ua</w:t>
            </w:r>
          </w:p>
        </w:tc>
      </w:tr>
      <w:tr w:rsidR="006969FF" w:rsidRPr="006969FF" w14:paraId="07384A0D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5B9B47E" w14:textId="77777777" w:rsidR="004A6336" w:rsidRPr="006969FF" w:rsidRDefault="004A6336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Мова викладання</w:t>
            </w:r>
          </w:p>
        </w:tc>
        <w:tc>
          <w:tcPr>
            <w:tcW w:w="7512" w:type="dxa"/>
          </w:tcPr>
          <w:p w14:paraId="704E4EF7" w14:textId="77777777" w:rsidR="004A6336" w:rsidRPr="006969FF" w:rsidRDefault="00306C33" w:rsidP="003D573E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r w:rsidRPr="006969FF">
              <w:rPr>
                <w:i/>
                <w:sz w:val="26"/>
                <w:szCs w:val="26"/>
              </w:rPr>
              <w:t>Українська</w:t>
            </w:r>
          </w:p>
        </w:tc>
      </w:tr>
      <w:tr w:rsidR="006969FF" w:rsidRPr="006969FF" w14:paraId="54FED9CB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57D92FE" w14:textId="77777777" w:rsidR="004A6336" w:rsidRPr="006969FF" w:rsidRDefault="006F5C29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 xml:space="preserve">Інформація про </w:t>
            </w:r>
            <w:r w:rsidRPr="006969FF">
              <w:rPr>
                <w:sz w:val="26"/>
                <w:szCs w:val="26"/>
              </w:rPr>
              <w:br/>
            </w:r>
            <w:r w:rsidRPr="006969FF">
              <w:rPr>
                <w:sz w:val="26"/>
                <w:szCs w:val="26"/>
                <w:lang w:val="ru-RU"/>
              </w:rPr>
              <w:t>к</w:t>
            </w:r>
            <w:r w:rsidR="00D82DA7" w:rsidRPr="006969FF">
              <w:rPr>
                <w:sz w:val="26"/>
                <w:szCs w:val="26"/>
              </w:rPr>
              <w:t>ерівник</w:t>
            </w:r>
            <w:r w:rsidRPr="006969FF">
              <w:rPr>
                <w:sz w:val="26"/>
                <w:szCs w:val="26"/>
              </w:rPr>
              <w:t>а</w:t>
            </w:r>
            <w:r w:rsidR="00D82DA7" w:rsidRPr="006969FF">
              <w:rPr>
                <w:sz w:val="26"/>
                <w:szCs w:val="26"/>
              </w:rPr>
              <w:t xml:space="preserve"> курсу / викладачі</w:t>
            </w:r>
            <w:r w:rsidR="007244E1" w:rsidRPr="006969FF">
              <w:rPr>
                <w:sz w:val="26"/>
                <w:szCs w:val="26"/>
              </w:rPr>
              <w:t>в</w:t>
            </w:r>
          </w:p>
        </w:tc>
        <w:tc>
          <w:tcPr>
            <w:tcW w:w="7512" w:type="dxa"/>
          </w:tcPr>
          <w:p w14:paraId="0D7CCB94" w14:textId="10231A05" w:rsidR="003D573E" w:rsidRPr="00F80188" w:rsidRDefault="00D82DA7" w:rsidP="003D573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6969FF">
              <w:rPr>
                <w:sz w:val="26"/>
                <w:szCs w:val="26"/>
              </w:rPr>
              <w:t>Лектор</w:t>
            </w:r>
            <w:r w:rsidR="004A6336" w:rsidRPr="006969FF">
              <w:rPr>
                <w:sz w:val="26"/>
                <w:szCs w:val="26"/>
              </w:rPr>
              <w:t xml:space="preserve">: </w:t>
            </w:r>
            <w:r w:rsidR="00261B3B">
              <w:rPr>
                <w:rFonts w:eastAsia="Times New Roman"/>
                <w:sz w:val="26"/>
                <w:szCs w:val="26"/>
                <w:lang w:eastAsia="ru-RU"/>
              </w:rPr>
              <w:t>доц., к.х.н. Василькевич О.І.</w:t>
            </w:r>
            <w:r w:rsidR="003D573E" w:rsidRPr="00896EFC">
              <w:rPr>
                <w:rFonts w:eastAsia="Times New Roman"/>
                <w:sz w:val="26"/>
                <w:szCs w:val="26"/>
                <w:lang w:val="ru-RU" w:eastAsia="ru-RU"/>
              </w:rPr>
              <w:t xml:space="preserve">, </w:t>
            </w:r>
            <w:hyperlink r:id="rId13" w:history="1">
              <w:r w:rsidR="00F80188" w:rsidRPr="003175F6">
                <w:rPr>
                  <w:rStyle w:val="a5"/>
                  <w:rFonts w:eastAsia="Times New Roman"/>
                  <w:sz w:val="26"/>
                  <w:szCs w:val="26"/>
                  <w:lang w:val="en-US" w:eastAsia="ru-RU"/>
                </w:rPr>
                <w:t>vasylkevych</w:t>
              </w:r>
              <w:r w:rsidR="00F80188" w:rsidRPr="003175F6">
                <w:rPr>
                  <w:rStyle w:val="a5"/>
                  <w:rFonts w:eastAsia="Times New Roman"/>
                  <w:sz w:val="26"/>
                  <w:szCs w:val="26"/>
                  <w:lang w:val="ru-RU" w:eastAsia="ru-RU"/>
                </w:rPr>
                <w:t>@</w:t>
              </w:r>
              <w:r w:rsidR="00F80188" w:rsidRPr="003175F6">
                <w:rPr>
                  <w:rStyle w:val="a5"/>
                  <w:rFonts w:eastAsia="Times New Roman"/>
                  <w:sz w:val="26"/>
                  <w:szCs w:val="26"/>
                  <w:lang w:val="en-US" w:eastAsia="ru-RU"/>
                </w:rPr>
                <w:t>ukr</w:t>
              </w:r>
              <w:r w:rsidR="00F80188" w:rsidRPr="003175F6">
                <w:rPr>
                  <w:rStyle w:val="a5"/>
                  <w:rFonts w:eastAsia="Times New Roman"/>
                  <w:sz w:val="26"/>
                  <w:szCs w:val="26"/>
                  <w:lang w:val="ru-RU" w:eastAsia="ru-RU"/>
                </w:rPr>
                <w:t>.</w:t>
              </w:r>
              <w:r w:rsidR="00F80188" w:rsidRPr="003175F6">
                <w:rPr>
                  <w:rStyle w:val="a5"/>
                  <w:rFonts w:eastAsia="Times New Roman"/>
                  <w:sz w:val="26"/>
                  <w:szCs w:val="26"/>
                  <w:lang w:val="en-US" w:eastAsia="ru-RU"/>
                </w:rPr>
                <w:t>net</w:t>
              </w:r>
            </w:hyperlink>
          </w:p>
          <w:p w14:paraId="0AF1205C" w14:textId="6B8B4430" w:rsidR="00F80188" w:rsidRPr="00F80188" w:rsidRDefault="00F80188" w:rsidP="003D573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F80188">
              <w:rPr>
                <w:rFonts w:eastAsia="Times New Roman"/>
                <w:sz w:val="26"/>
                <w:szCs w:val="26"/>
                <w:highlight w:val="yellow"/>
                <w:lang w:val="ru-RU" w:eastAsia="ru-RU"/>
              </w:rPr>
              <w:t>В</w:t>
            </w:r>
            <w:r w:rsidR="00E516E8">
              <w:rPr>
                <w:rFonts w:eastAsia="Times New Roman"/>
                <w:sz w:val="26"/>
                <w:szCs w:val="26"/>
                <w:highlight w:val="yellow"/>
                <w:lang w:val="ru-RU" w:eastAsia="ru-RU"/>
              </w:rPr>
              <w:t>и</w:t>
            </w:r>
            <w:r w:rsidRPr="00F80188">
              <w:rPr>
                <w:rFonts w:eastAsia="Times New Roman"/>
                <w:sz w:val="26"/>
                <w:szCs w:val="26"/>
                <w:highlight w:val="yellow"/>
                <w:lang w:val="ru-RU" w:eastAsia="ru-RU"/>
              </w:rPr>
              <w:t>кладач лабораторних занять</w:t>
            </w:r>
            <w:r>
              <w:rPr>
                <w:rFonts w:eastAsia="Times New Roman"/>
                <w:sz w:val="26"/>
                <w:szCs w:val="26"/>
                <w:lang w:val="ru-RU" w:eastAsia="ru-RU"/>
              </w:rPr>
              <w:t xml:space="preserve">  </w:t>
            </w:r>
          </w:p>
          <w:p w14:paraId="079AB42D" w14:textId="77777777" w:rsidR="004A6336" w:rsidRPr="00F96F2C" w:rsidRDefault="004A6336" w:rsidP="00F96F2C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</w:p>
        </w:tc>
      </w:tr>
      <w:tr w:rsidR="006969FF" w:rsidRPr="006969FF" w14:paraId="57955B84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FF62A78" w14:textId="77777777" w:rsidR="007E3190" w:rsidRPr="006969FF" w:rsidRDefault="006F5C29" w:rsidP="006F5C29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Розміщення курсу</w:t>
            </w:r>
          </w:p>
        </w:tc>
        <w:tc>
          <w:tcPr>
            <w:tcW w:w="7512" w:type="dxa"/>
          </w:tcPr>
          <w:p w14:paraId="31C822C0" w14:textId="77777777" w:rsidR="004C67DD" w:rsidRPr="004C67DD" w:rsidRDefault="004C67DD" w:rsidP="004C67DD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u w:val="single"/>
              </w:rPr>
            </w:pPr>
          </w:p>
          <w:p w14:paraId="65E9DB77" w14:textId="77777777" w:rsidR="007E3190" w:rsidRPr="006969FF" w:rsidRDefault="005E362D" w:rsidP="004C67DD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hyperlink r:id="rId14" w:tgtFrame="_blank" w:history="1">
              <w:r w:rsidR="004C67DD" w:rsidRPr="004C67DD">
                <w:rPr>
                  <w:rStyle w:val="a5"/>
                  <w:sz w:val="26"/>
                  <w:szCs w:val="26"/>
                  <w:lang w:val="ru-RU"/>
                </w:rPr>
                <w:t>https</w:t>
              </w:r>
              <w:r w:rsidR="004C67DD" w:rsidRPr="004C67DD">
                <w:rPr>
                  <w:rStyle w:val="a5"/>
                  <w:sz w:val="26"/>
                  <w:szCs w:val="26"/>
                </w:rPr>
                <w:t>://</w:t>
              </w:r>
              <w:r w:rsidR="004C67DD" w:rsidRPr="004C67DD">
                <w:rPr>
                  <w:rStyle w:val="a5"/>
                  <w:sz w:val="26"/>
                  <w:szCs w:val="26"/>
                  <w:lang w:val="ru-RU"/>
                </w:rPr>
                <w:t>do</w:t>
              </w:r>
              <w:r w:rsidR="004C67DD" w:rsidRPr="004C67DD">
                <w:rPr>
                  <w:rStyle w:val="a5"/>
                  <w:sz w:val="26"/>
                  <w:szCs w:val="26"/>
                </w:rPr>
                <w:t>.</w:t>
              </w:r>
              <w:r w:rsidR="004C67DD" w:rsidRPr="004C67DD">
                <w:rPr>
                  <w:rStyle w:val="a5"/>
                  <w:sz w:val="26"/>
                  <w:szCs w:val="26"/>
                  <w:lang w:val="ru-RU"/>
                </w:rPr>
                <w:t>ipo</w:t>
              </w:r>
              <w:r w:rsidR="004C67DD" w:rsidRPr="004C67DD">
                <w:rPr>
                  <w:rStyle w:val="a5"/>
                  <w:sz w:val="26"/>
                  <w:szCs w:val="26"/>
                </w:rPr>
                <w:t>.</w:t>
              </w:r>
              <w:r w:rsidR="004C67DD" w:rsidRPr="004C67DD">
                <w:rPr>
                  <w:rStyle w:val="a5"/>
                  <w:sz w:val="26"/>
                  <w:szCs w:val="26"/>
                  <w:lang w:val="ru-RU"/>
                </w:rPr>
                <w:t>kpi</w:t>
              </w:r>
              <w:r w:rsidR="004C67DD" w:rsidRPr="004C67DD">
                <w:rPr>
                  <w:rStyle w:val="a5"/>
                  <w:sz w:val="26"/>
                  <w:szCs w:val="26"/>
                </w:rPr>
                <w:t>.</w:t>
              </w:r>
              <w:r w:rsidR="004C67DD" w:rsidRPr="004C67DD">
                <w:rPr>
                  <w:rStyle w:val="a5"/>
                  <w:sz w:val="26"/>
                  <w:szCs w:val="26"/>
                  <w:lang w:val="ru-RU"/>
                </w:rPr>
                <w:t>ua</w:t>
              </w:r>
              <w:r w:rsidR="004C67DD" w:rsidRPr="004C67DD">
                <w:rPr>
                  <w:rStyle w:val="a5"/>
                  <w:sz w:val="26"/>
                  <w:szCs w:val="26"/>
                </w:rPr>
                <w:t>/</w:t>
              </w:r>
              <w:r w:rsidR="004C67DD" w:rsidRPr="004C67DD">
                <w:rPr>
                  <w:rStyle w:val="a5"/>
                  <w:sz w:val="26"/>
                  <w:szCs w:val="26"/>
                  <w:lang w:val="ru-RU"/>
                </w:rPr>
                <w:t>login</w:t>
              </w:r>
              <w:r w:rsidR="004C67DD" w:rsidRPr="004C67DD">
                <w:rPr>
                  <w:rStyle w:val="a5"/>
                  <w:sz w:val="26"/>
                  <w:szCs w:val="26"/>
                </w:rPr>
                <w:t>/?</w:t>
              </w:r>
              <w:r w:rsidR="004C67DD" w:rsidRPr="004C67DD">
                <w:rPr>
                  <w:rStyle w:val="a5"/>
                  <w:sz w:val="26"/>
                  <w:szCs w:val="26"/>
                  <w:lang w:val="ru-RU"/>
                </w:rPr>
                <w:t>lang</w:t>
              </w:r>
              <w:r w:rsidR="004C67DD" w:rsidRPr="004C67DD">
                <w:rPr>
                  <w:rStyle w:val="a5"/>
                  <w:sz w:val="26"/>
                  <w:szCs w:val="26"/>
                </w:rPr>
                <w:t>=</w:t>
              </w:r>
              <w:r w:rsidR="004C67DD" w:rsidRPr="004C67DD">
                <w:rPr>
                  <w:rStyle w:val="a5"/>
                  <w:sz w:val="26"/>
                  <w:szCs w:val="26"/>
                  <w:lang w:val="ru-RU"/>
                </w:rPr>
                <w:t>ru</w:t>
              </w:r>
            </w:hyperlink>
            <w:r w:rsidR="004C67DD" w:rsidRPr="004C67DD">
              <w:rPr>
                <w:sz w:val="26"/>
                <w:szCs w:val="26"/>
              </w:rPr>
              <w:t>.</w:t>
            </w:r>
          </w:p>
        </w:tc>
      </w:tr>
    </w:tbl>
    <w:p w14:paraId="17E4B763" w14:textId="77777777" w:rsidR="004A6336" w:rsidRPr="006969FF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Програма навчальної дисципліни</w:t>
      </w:r>
    </w:p>
    <w:p w14:paraId="3C5C220A" w14:textId="77777777" w:rsidR="004A6336" w:rsidRPr="006969FF" w:rsidRDefault="004D1575" w:rsidP="006F5C29">
      <w:pPr>
        <w:pStyle w:val="1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Опис</w:t>
      </w:r>
      <w:r w:rsidR="004A6336" w:rsidRPr="006969FF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AA6B23" w:rsidRPr="006969FF">
        <w:rPr>
          <w:rFonts w:ascii="Times New Roman" w:hAnsi="Times New Roman"/>
          <w:color w:val="auto"/>
          <w:sz w:val="26"/>
          <w:szCs w:val="26"/>
        </w:rPr>
        <w:t xml:space="preserve">навчальної </w:t>
      </w:r>
      <w:r w:rsidR="004A6336" w:rsidRPr="006969FF">
        <w:rPr>
          <w:rFonts w:ascii="Times New Roman" w:hAnsi="Times New Roman"/>
          <w:color w:val="auto"/>
          <w:sz w:val="26"/>
          <w:szCs w:val="26"/>
        </w:rPr>
        <w:t>дисципліни</w:t>
      </w:r>
      <w:r w:rsidR="006F5C29" w:rsidRPr="006969FF">
        <w:rPr>
          <w:rFonts w:ascii="Times New Roman" w:hAnsi="Times New Roman"/>
          <w:color w:val="auto"/>
          <w:sz w:val="26"/>
          <w:szCs w:val="26"/>
        </w:rPr>
        <w:t>, її мета, предмет вивчання та результати навчання</w:t>
      </w:r>
    </w:p>
    <w:p w14:paraId="1BDFB2FE" w14:textId="77777777" w:rsidR="00007962" w:rsidRPr="00007962" w:rsidRDefault="00C33037" w:rsidP="00007962">
      <w:pPr>
        <w:tabs>
          <w:tab w:val="right" w:pos="9467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6969FF">
        <w:rPr>
          <w:rFonts w:eastAsia="Times New Roman"/>
          <w:sz w:val="26"/>
          <w:szCs w:val="26"/>
          <w:lang w:eastAsia="ru-RU"/>
        </w:rPr>
        <w:t>Програму навчальної дисципліни «</w:t>
      </w:r>
      <w:r w:rsidR="00261B3B">
        <w:rPr>
          <w:rFonts w:eastAsia="Times New Roman"/>
          <w:sz w:val="26"/>
          <w:szCs w:val="26"/>
          <w:lang w:eastAsia="ru-RU"/>
        </w:rPr>
        <w:t xml:space="preserve">Перспективні процеси </w:t>
      </w:r>
      <w:r w:rsidR="00007962">
        <w:rPr>
          <w:rFonts w:eastAsia="Times New Roman"/>
          <w:sz w:val="26"/>
          <w:szCs w:val="26"/>
          <w:lang w:eastAsia="ru-RU"/>
        </w:rPr>
        <w:t xml:space="preserve">промислової органічної </w:t>
      </w:r>
      <w:r w:rsidR="00007962" w:rsidRPr="00007962">
        <w:rPr>
          <w:rFonts w:eastAsia="Times New Roman"/>
          <w:sz w:val="26"/>
          <w:szCs w:val="26"/>
          <w:lang w:eastAsia="ru-RU"/>
        </w:rPr>
        <w:t xml:space="preserve">складено відповідно до освітньо-професійної програми «Хімічні технології синтезу та фізико-хімічні властивості органічних матеріалів» підготовки здобувача вищої освіти  другого рівня (магістерського) спеціальності 161 Хімічні технології та інженерія.  </w:t>
      </w:r>
    </w:p>
    <w:p w14:paraId="6FE2826D" w14:textId="77777777" w:rsidR="00007962" w:rsidRPr="00007962" w:rsidRDefault="00007962" w:rsidP="00007962">
      <w:pPr>
        <w:tabs>
          <w:tab w:val="right" w:pos="9467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b/>
          <w:sz w:val="26"/>
          <w:szCs w:val="26"/>
          <w:lang w:eastAsia="ru-RU"/>
        </w:rPr>
      </w:pPr>
      <w:r w:rsidRPr="00007962">
        <w:rPr>
          <w:rFonts w:eastAsia="Times New Roman"/>
          <w:bCs/>
          <w:sz w:val="26"/>
          <w:szCs w:val="26"/>
          <w:lang w:eastAsia="ru-RU"/>
        </w:rPr>
        <w:t xml:space="preserve">Предметом  навчальної дисципліни є набуття знань з теорії та практики каталітичних </w:t>
      </w:r>
      <w:r w:rsidRPr="00007962">
        <w:rPr>
          <w:rFonts w:eastAsia="Times New Roman"/>
          <w:sz w:val="26"/>
          <w:szCs w:val="26"/>
          <w:lang w:eastAsia="ru-RU"/>
        </w:rPr>
        <w:t xml:space="preserve"> технологічних процесів органічного синтезу.</w:t>
      </w:r>
      <w:r w:rsidRPr="00007962">
        <w:rPr>
          <w:rFonts w:eastAsia="Times New Roman"/>
          <w:b/>
          <w:sz w:val="26"/>
          <w:szCs w:val="26"/>
          <w:lang w:eastAsia="ru-RU"/>
        </w:rPr>
        <w:t xml:space="preserve"> </w:t>
      </w:r>
    </w:p>
    <w:p w14:paraId="5FB28CBA" w14:textId="77777777" w:rsidR="00007962" w:rsidRPr="00007962" w:rsidRDefault="00007962" w:rsidP="00007962">
      <w:pPr>
        <w:tabs>
          <w:tab w:val="right" w:pos="9467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b/>
          <w:i/>
          <w:sz w:val="26"/>
          <w:szCs w:val="26"/>
          <w:lang w:eastAsia="ru-RU"/>
        </w:rPr>
      </w:pPr>
      <w:r w:rsidRPr="00007962">
        <w:rPr>
          <w:rFonts w:eastAsia="Times New Roman"/>
          <w:b/>
          <w:i/>
          <w:sz w:val="26"/>
          <w:szCs w:val="26"/>
          <w:lang w:eastAsia="ru-RU"/>
        </w:rPr>
        <w:t xml:space="preserve">Метою </w:t>
      </w:r>
      <w:r w:rsidRPr="00007962">
        <w:rPr>
          <w:rFonts w:eastAsia="Times New Roman"/>
          <w:i/>
          <w:sz w:val="26"/>
          <w:szCs w:val="26"/>
          <w:lang w:eastAsia="ru-RU"/>
        </w:rPr>
        <w:t xml:space="preserve"> навчальної дисципліни  є формування у студентів таких  </w:t>
      </w:r>
      <w:r w:rsidRPr="00007962">
        <w:rPr>
          <w:rFonts w:eastAsia="Times New Roman"/>
          <w:b/>
          <w:i/>
          <w:sz w:val="26"/>
          <w:szCs w:val="26"/>
          <w:lang w:eastAsia="ru-RU"/>
        </w:rPr>
        <w:t>здатностей:</w:t>
      </w:r>
    </w:p>
    <w:p w14:paraId="5FCDA298" w14:textId="22EFE181" w:rsidR="00007962" w:rsidRPr="00007962" w:rsidRDefault="00007962" w:rsidP="00007962">
      <w:pPr>
        <w:numPr>
          <w:ilvl w:val="0"/>
          <w:numId w:val="18"/>
        </w:numPr>
        <w:tabs>
          <w:tab w:val="right" w:pos="9467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007962">
        <w:rPr>
          <w:rFonts w:eastAsia="Times New Roman"/>
          <w:sz w:val="26"/>
          <w:szCs w:val="26"/>
          <w:lang w:eastAsia="ru-RU"/>
        </w:rPr>
        <w:t>Здатність генеру</w:t>
      </w:r>
      <w:r>
        <w:rPr>
          <w:rFonts w:eastAsia="Times New Roman"/>
          <w:sz w:val="26"/>
          <w:szCs w:val="26"/>
          <w:lang w:eastAsia="ru-RU"/>
        </w:rPr>
        <w:t>вати нові ідеї</w:t>
      </w:r>
      <w:r w:rsidRPr="00007962">
        <w:rPr>
          <w:rFonts w:eastAsia="Times New Roman"/>
          <w:sz w:val="26"/>
          <w:szCs w:val="26"/>
          <w:lang w:eastAsia="ru-RU"/>
        </w:rPr>
        <w:t>;</w:t>
      </w:r>
    </w:p>
    <w:p w14:paraId="6EE3980D" w14:textId="3B0E41E5" w:rsidR="00007962" w:rsidRPr="00007962" w:rsidRDefault="00007962" w:rsidP="00007962">
      <w:pPr>
        <w:numPr>
          <w:ilvl w:val="0"/>
          <w:numId w:val="18"/>
        </w:numPr>
        <w:tabs>
          <w:tab w:val="right" w:pos="9467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007962">
        <w:rPr>
          <w:rFonts w:eastAsia="Times New Roman"/>
          <w:sz w:val="26"/>
          <w:szCs w:val="26"/>
          <w:lang w:eastAsia="ru-RU"/>
        </w:rPr>
        <w:t>Здатність застосовувати зн</w:t>
      </w:r>
      <w:r>
        <w:rPr>
          <w:rFonts w:eastAsia="Times New Roman"/>
          <w:sz w:val="26"/>
          <w:szCs w:val="26"/>
          <w:lang w:eastAsia="ru-RU"/>
        </w:rPr>
        <w:t>ання у практичних ситуаціях</w:t>
      </w:r>
      <w:r w:rsidRPr="00007962">
        <w:rPr>
          <w:rFonts w:eastAsia="Times New Roman"/>
          <w:sz w:val="26"/>
          <w:szCs w:val="26"/>
          <w:lang w:eastAsia="ru-RU"/>
        </w:rPr>
        <w:t>;</w:t>
      </w:r>
    </w:p>
    <w:p w14:paraId="2C4D2E13" w14:textId="7623173D" w:rsidR="00007962" w:rsidRPr="00007962" w:rsidRDefault="00007962" w:rsidP="00007962">
      <w:pPr>
        <w:numPr>
          <w:ilvl w:val="0"/>
          <w:numId w:val="18"/>
        </w:numPr>
        <w:tabs>
          <w:tab w:val="right" w:pos="9467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007962">
        <w:rPr>
          <w:rFonts w:eastAsia="Times New Roman"/>
          <w:sz w:val="26"/>
          <w:szCs w:val="26"/>
          <w:lang w:eastAsia="ru-RU"/>
        </w:rPr>
        <w:t>Здатність досліджувати, класифікувати і аналізувати показники якості хімічної продукції, технологічних процесів і обл</w:t>
      </w:r>
      <w:r>
        <w:rPr>
          <w:rFonts w:eastAsia="Times New Roman"/>
          <w:sz w:val="26"/>
          <w:szCs w:val="26"/>
          <w:lang w:eastAsia="ru-RU"/>
        </w:rPr>
        <w:t>аднання хімічних виробництв</w:t>
      </w:r>
      <w:r w:rsidRPr="00007962">
        <w:rPr>
          <w:rFonts w:eastAsia="Times New Roman"/>
          <w:sz w:val="26"/>
          <w:szCs w:val="26"/>
          <w:lang w:eastAsia="ru-RU"/>
        </w:rPr>
        <w:t>;</w:t>
      </w:r>
    </w:p>
    <w:p w14:paraId="27ED526A" w14:textId="1003F200" w:rsidR="00007962" w:rsidRPr="00007962" w:rsidRDefault="00007962" w:rsidP="00007962">
      <w:pPr>
        <w:numPr>
          <w:ilvl w:val="0"/>
          <w:numId w:val="18"/>
        </w:numPr>
        <w:tabs>
          <w:tab w:val="right" w:pos="9467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007962">
        <w:rPr>
          <w:rFonts w:eastAsia="Times New Roman"/>
          <w:sz w:val="26"/>
          <w:szCs w:val="26"/>
          <w:lang w:eastAsia="ru-RU"/>
        </w:rPr>
        <w:t>Здатність організовувати і управляти хіміко-технологічними процесами в умовах промислового виробництва та в науково-дослідних лабораторіях з урахуванням соціальних, економіч</w:t>
      </w:r>
      <w:r>
        <w:rPr>
          <w:rFonts w:eastAsia="Times New Roman"/>
          <w:sz w:val="26"/>
          <w:szCs w:val="26"/>
          <w:lang w:eastAsia="ru-RU"/>
        </w:rPr>
        <w:t>них та екологічних аспектів</w:t>
      </w:r>
      <w:r w:rsidRPr="00007962">
        <w:rPr>
          <w:rFonts w:eastAsia="Times New Roman"/>
          <w:sz w:val="26"/>
          <w:szCs w:val="26"/>
          <w:lang w:eastAsia="ru-RU"/>
        </w:rPr>
        <w:t>;</w:t>
      </w:r>
    </w:p>
    <w:p w14:paraId="567F793C" w14:textId="77777777" w:rsidR="00007962" w:rsidRPr="00007962" w:rsidRDefault="00007962" w:rsidP="00007962">
      <w:pPr>
        <w:numPr>
          <w:ilvl w:val="0"/>
          <w:numId w:val="18"/>
        </w:numPr>
        <w:tabs>
          <w:tab w:val="right" w:pos="9467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007962">
        <w:rPr>
          <w:rFonts w:eastAsia="Times New Roman"/>
          <w:sz w:val="26"/>
          <w:szCs w:val="26"/>
          <w:lang w:eastAsia="ru-RU"/>
        </w:rPr>
        <w:lastRenderedPageBreak/>
        <w:t>Здатність використовувати результати наукових досліджень і дослідно-конструкторських розробок для вдосконалення існуючих та/або розробки нових технологій і обладнання хімічних виробництв (К10);</w:t>
      </w:r>
    </w:p>
    <w:p w14:paraId="735ACCA2" w14:textId="77777777" w:rsidR="00007962" w:rsidRPr="00007962" w:rsidRDefault="00007962" w:rsidP="00007962">
      <w:pPr>
        <w:numPr>
          <w:ilvl w:val="0"/>
          <w:numId w:val="18"/>
        </w:numPr>
        <w:tabs>
          <w:tab w:val="right" w:pos="9467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007962">
        <w:rPr>
          <w:rFonts w:eastAsia="Times New Roman"/>
          <w:sz w:val="26"/>
          <w:szCs w:val="26"/>
          <w:lang w:eastAsia="ru-RU"/>
        </w:rPr>
        <w:t>Здатність використовувати сучасне спеціальне наукове обладнання та програмне забезпечення при проведенні експериментальних досліджень і здійсненні дослідноконструкторських розробок у сфері хімічних технологій та інженерії (К11);</w:t>
      </w:r>
    </w:p>
    <w:p w14:paraId="7D695AE2" w14:textId="77777777" w:rsidR="00007962" w:rsidRPr="00007962" w:rsidRDefault="00007962" w:rsidP="00007962">
      <w:pPr>
        <w:tabs>
          <w:tab w:val="right" w:pos="9467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</w:p>
    <w:p w14:paraId="4DD09001" w14:textId="77777777" w:rsidR="00007962" w:rsidRPr="00007962" w:rsidRDefault="00007962" w:rsidP="00007962">
      <w:pPr>
        <w:tabs>
          <w:tab w:val="right" w:pos="9467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b/>
          <w:i/>
          <w:sz w:val="26"/>
          <w:szCs w:val="26"/>
          <w:lang w:eastAsia="ru-RU"/>
        </w:rPr>
      </w:pPr>
      <w:r w:rsidRPr="00007962">
        <w:rPr>
          <w:rFonts w:eastAsia="Times New Roman"/>
          <w:b/>
          <w:i/>
          <w:sz w:val="26"/>
          <w:szCs w:val="26"/>
          <w:lang w:eastAsia="ru-RU"/>
        </w:rPr>
        <w:t>Основні завдання навчальної дисципліни.</w:t>
      </w:r>
    </w:p>
    <w:p w14:paraId="55315299" w14:textId="77777777" w:rsidR="00007962" w:rsidRPr="00007962" w:rsidRDefault="00007962" w:rsidP="00007962">
      <w:pPr>
        <w:numPr>
          <w:ilvl w:val="0"/>
          <w:numId w:val="18"/>
        </w:numPr>
        <w:tabs>
          <w:tab w:val="right" w:pos="9467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007962">
        <w:rPr>
          <w:rFonts w:eastAsia="Times New Roman"/>
          <w:sz w:val="26"/>
          <w:szCs w:val="26"/>
          <w:lang w:eastAsia="ru-RU"/>
        </w:rPr>
        <w:t xml:space="preserve">Критично осмислювати наукові концепції та сучасні теорії хімічних процесів та хімічної інженерії, застосовувати їх при проведенні наукових досліджень та створенні інновацій </w:t>
      </w:r>
    </w:p>
    <w:p w14:paraId="603AA86C" w14:textId="77777777" w:rsidR="00007962" w:rsidRPr="00007962" w:rsidRDefault="00007962" w:rsidP="00007962">
      <w:pPr>
        <w:numPr>
          <w:ilvl w:val="0"/>
          <w:numId w:val="18"/>
        </w:numPr>
        <w:tabs>
          <w:tab w:val="right" w:pos="9467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007962">
        <w:rPr>
          <w:rFonts w:eastAsia="Times New Roman"/>
          <w:sz w:val="26"/>
          <w:szCs w:val="26"/>
          <w:lang w:eastAsia="ru-RU"/>
        </w:rPr>
        <w:t xml:space="preserve">Здійснювати пошук необхідної інформації з хімічної технології, процесів і обладнання виробництв хімічних речовин та матеріалів на їх основі, систематизувати, аналізувати та оцінювати відповідну інформацію </w:t>
      </w:r>
    </w:p>
    <w:p w14:paraId="455C2634" w14:textId="77777777" w:rsidR="00007962" w:rsidRPr="00007962" w:rsidRDefault="00007962" w:rsidP="00007962">
      <w:pPr>
        <w:numPr>
          <w:ilvl w:val="0"/>
          <w:numId w:val="18"/>
        </w:numPr>
        <w:tabs>
          <w:tab w:val="right" w:pos="9467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007962">
        <w:rPr>
          <w:rFonts w:eastAsia="Times New Roman"/>
          <w:sz w:val="26"/>
          <w:szCs w:val="26"/>
          <w:lang w:eastAsia="ru-RU"/>
        </w:rPr>
        <w:t xml:space="preserve">Оцінювати технічні і економічні характеристики результатів наукових досліджень, дослідно-конструкторських розробок, технологій та обладнання хімічних виробництв </w:t>
      </w:r>
    </w:p>
    <w:p w14:paraId="7B32731A" w14:textId="77777777" w:rsidR="00007962" w:rsidRPr="00007962" w:rsidRDefault="00007962" w:rsidP="00007962">
      <w:pPr>
        <w:numPr>
          <w:ilvl w:val="0"/>
          <w:numId w:val="18"/>
        </w:numPr>
        <w:tabs>
          <w:tab w:val="right" w:pos="9467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007962">
        <w:rPr>
          <w:rFonts w:eastAsia="Times New Roman"/>
          <w:sz w:val="26"/>
          <w:szCs w:val="26"/>
          <w:lang w:eastAsia="ru-RU"/>
        </w:rPr>
        <w:t>Розробляти та реалізовувати проекти в сфері хімічних технологій та дотичні до неї міждисциплінарні проекти з урахуванням соціальних, економічних, екологічних та правових аспектів.</w:t>
      </w:r>
    </w:p>
    <w:p w14:paraId="5976A0F5" w14:textId="77777777" w:rsidR="00007962" w:rsidRPr="00007962" w:rsidRDefault="00007962" w:rsidP="00007962">
      <w:pPr>
        <w:tabs>
          <w:tab w:val="right" w:pos="9467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</w:p>
    <w:p w14:paraId="3709C23A" w14:textId="77777777" w:rsidR="00007962" w:rsidRPr="00007962" w:rsidRDefault="00007962" w:rsidP="00007962">
      <w:pPr>
        <w:numPr>
          <w:ilvl w:val="0"/>
          <w:numId w:val="1"/>
        </w:numPr>
        <w:tabs>
          <w:tab w:val="right" w:pos="9467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i/>
          <w:sz w:val="26"/>
          <w:szCs w:val="26"/>
          <w:lang w:eastAsia="ru-RU"/>
        </w:rPr>
      </w:pPr>
      <w:r w:rsidRPr="00007962">
        <w:rPr>
          <w:rFonts w:eastAsia="Times New Roman"/>
          <w:b/>
          <w:sz w:val="26"/>
          <w:szCs w:val="26"/>
          <w:lang w:eastAsia="ru-RU"/>
        </w:rPr>
        <w:t xml:space="preserve">Пререквізити та постреквізити дисципліни.Місце в структурно-логічній схемі навчання за </w:t>
      </w:r>
      <w:r w:rsidRPr="00007962">
        <w:rPr>
          <w:rFonts w:eastAsia="Times New Roman"/>
          <w:b/>
          <w:i/>
          <w:sz w:val="26"/>
          <w:szCs w:val="26"/>
          <w:lang w:eastAsia="ru-RU"/>
        </w:rPr>
        <w:t>відповідною освітньою програмою</w:t>
      </w:r>
    </w:p>
    <w:p w14:paraId="0C6D0224" w14:textId="77777777" w:rsidR="00007962" w:rsidRPr="00007962" w:rsidRDefault="00007962" w:rsidP="00007962">
      <w:pPr>
        <w:tabs>
          <w:tab w:val="right" w:pos="9467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b/>
          <w:i/>
          <w:sz w:val="26"/>
          <w:szCs w:val="26"/>
          <w:u w:val="single"/>
          <w:lang w:eastAsia="ru-RU"/>
        </w:rPr>
      </w:pPr>
      <w:r w:rsidRPr="00007962">
        <w:rPr>
          <w:rFonts w:eastAsia="Times New Roman"/>
          <w:i/>
          <w:sz w:val="26"/>
          <w:szCs w:val="26"/>
          <w:lang w:eastAsia="ru-RU"/>
        </w:rPr>
        <w:t>Згідно робочого навчального плану освітній компонент «Каталітичні процеси в технології   органічних  сполук» навчальної дисципліни «Каталітичні процеси в технології   органічних  сполук» викладається студентам першого року підготовки ОКР «магістр» у другому навчальному семестрі. Освітній компонент “</w:t>
      </w:r>
      <w:r w:rsidRPr="00007962">
        <w:rPr>
          <w:rFonts w:eastAsia="Times New Roman"/>
          <w:b/>
          <w:sz w:val="26"/>
          <w:szCs w:val="26"/>
          <w:u w:val="single"/>
          <w:lang w:eastAsia="ru-RU"/>
        </w:rPr>
        <w:t xml:space="preserve"> </w:t>
      </w:r>
      <w:r w:rsidRPr="00007962">
        <w:rPr>
          <w:rFonts w:eastAsia="Times New Roman"/>
          <w:i/>
          <w:sz w:val="26"/>
          <w:szCs w:val="26"/>
          <w:lang w:eastAsia="ru-RU"/>
        </w:rPr>
        <w:t xml:space="preserve">Каталітичні процеси в технології   органічних  сполук” відноситься до вибіркових дисциплін (Цикл професійної підготовки освітній компонент 4 Ф-каталогу). Матеріал кредитного модуля базується на знаннях, одержаних студентами при вивченні таких дисциплін «Органічна хімія», «Прикладна хімія», «Теоретичні основи органічних чистих виробництв», «Механізми органічних реакцій», «Хімічна технологія». </w:t>
      </w:r>
    </w:p>
    <w:p w14:paraId="3DF4AD3F" w14:textId="5DB8F6C4" w:rsidR="006969FF" w:rsidRPr="006969FF" w:rsidRDefault="006969FF" w:rsidP="00007962">
      <w:pPr>
        <w:tabs>
          <w:tab w:val="right" w:pos="9467"/>
        </w:tabs>
        <w:autoSpaceDE w:val="0"/>
        <w:autoSpaceDN w:val="0"/>
        <w:adjustRightInd w:val="0"/>
        <w:spacing w:line="240" w:lineRule="auto"/>
        <w:ind w:firstLine="720"/>
        <w:jc w:val="both"/>
        <w:rPr>
          <w:sz w:val="26"/>
          <w:szCs w:val="26"/>
        </w:rPr>
      </w:pPr>
    </w:p>
    <w:p w14:paraId="6EA714BD" w14:textId="77777777" w:rsidR="00AA6B23" w:rsidRPr="006969FF" w:rsidRDefault="00AA6B23" w:rsidP="00AA6B23">
      <w:pPr>
        <w:pStyle w:val="1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 xml:space="preserve">Зміст навчальної дисципліни </w:t>
      </w:r>
    </w:p>
    <w:p w14:paraId="1AD3821C" w14:textId="0269A5EC" w:rsidR="007C433E" w:rsidRPr="007C433E" w:rsidRDefault="00C33037" w:rsidP="007C433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6969FF">
        <w:rPr>
          <w:rFonts w:eastAsia="Times New Roman"/>
          <w:sz w:val="26"/>
          <w:szCs w:val="26"/>
          <w:lang w:eastAsia="ru-RU"/>
        </w:rPr>
        <w:t>Кредитний модуль «</w:t>
      </w:r>
      <w:r w:rsidR="00010C51" w:rsidRPr="00010C51">
        <w:rPr>
          <w:rFonts w:eastAsia="Times New Roman"/>
          <w:sz w:val="26"/>
          <w:szCs w:val="26"/>
          <w:lang w:eastAsia="ru-RU"/>
        </w:rPr>
        <w:t>Перспективні процеси важкого органічного синтезу</w:t>
      </w:r>
      <w:r w:rsidRPr="006969FF">
        <w:rPr>
          <w:rFonts w:eastAsia="Times New Roman"/>
          <w:sz w:val="26"/>
          <w:szCs w:val="26"/>
          <w:lang w:eastAsia="ru-RU"/>
        </w:rPr>
        <w:t xml:space="preserve">» складається з 36 годин лекцій. </w:t>
      </w:r>
      <w:r w:rsidR="007C433E" w:rsidRPr="007C433E">
        <w:rPr>
          <w:rFonts w:eastAsia="Times New Roman"/>
          <w:sz w:val="26"/>
          <w:szCs w:val="26"/>
          <w:lang w:eastAsia="ru-RU"/>
        </w:rPr>
        <w:t xml:space="preserve">Головним завданням курсу є набуття студентами навичок аналізу, розробки та управління хіміко-технологічними процесами виробництва органічних речовин. Курс розрахований на закріплення знань, які були отримані за попередні роки навчання в галузі органічної хімії. У ньому узагальнюються та конкретизуються прикладні аспекти </w:t>
      </w:r>
      <w:r w:rsidR="009026A2" w:rsidRPr="007C433E">
        <w:rPr>
          <w:rFonts w:eastAsia="Times New Roman"/>
          <w:sz w:val="26"/>
          <w:szCs w:val="26"/>
          <w:lang w:eastAsia="ru-RU"/>
        </w:rPr>
        <w:t>органічної</w:t>
      </w:r>
      <w:r w:rsidR="007C433E" w:rsidRPr="007C433E">
        <w:rPr>
          <w:rFonts w:eastAsia="Times New Roman"/>
          <w:sz w:val="26"/>
          <w:szCs w:val="26"/>
          <w:lang w:eastAsia="ru-RU"/>
        </w:rPr>
        <w:t xml:space="preserve"> хімії. Цей курс складається з трьох розділів :</w:t>
      </w:r>
    </w:p>
    <w:p w14:paraId="3F3331EE" w14:textId="77777777" w:rsidR="007C433E" w:rsidRPr="007C433E" w:rsidRDefault="007C433E" w:rsidP="007C433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7C433E">
        <w:rPr>
          <w:rFonts w:eastAsia="Times New Roman"/>
          <w:sz w:val="26"/>
          <w:szCs w:val="26"/>
          <w:lang w:eastAsia="ru-RU"/>
        </w:rPr>
        <w:t>Розділ 1. П</w:t>
      </w:r>
      <w:r>
        <w:rPr>
          <w:rFonts w:eastAsia="Times New Roman"/>
          <w:sz w:val="26"/>
          <w:szCs w:val="26"/>
          <w:lang w:eastAsia="ru-RU"/>
        </w:rPr>
        <w:t>ерспективні п</w:t>
      </w:r>
      <w:r w:rsidRPr="007C433E">
        <w:rPr>
          <w:rFonts w:eastAsia="Times New Roman"/>
          <w:sz w:val="26"/>
          <w:szCs w:val="26"/>
          <w:lang w:eastAsia="ru-RU"/>
        </w:rPr>
        <w:t xml:space="preserve">ромислові процеси на основі </w:t>
      </w:r>
      <w:r>
        <w:rPr>
          <w:rFonts w:eastAsia="Times New Roman"/>
          <w:sz w:val="26"/>
          <w:szCs w:val="26"/>
          <w:lang w:eastAsia="ru-RU"/>
        </w:rPr>
        <w:t>ароматичних сполук</w:t>
      </w:r>
    </w:p>
    <w:p w14:paraId="2A0F556C" w14:textId="5BBAC965" w:rsidR="007C433E" w:rsidRPr="007C433E" w:rsidRDefault="007C433E" w:rsidP="007C433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7C433E">
        <w:rPr>
          <w:rFonts w:eastAsia="Times New Roman"/>
          <w:sz w:val="26"/>
          <w:szCs w:val="26"/>
          <w:lang w:eastAsia="ru-RU"/>
        </w:rPr>
        <w:t>Розділ 2. П</w:t>
      </w:r>
      <w:r>
        <w:rPr>
          <w:rFonts w:eastAsia="Times New Roman"/>
          <w:sz w:val="26"/>
          <w:szCs w:val="26"/>
          <w:lang w:eastAsia="ru-RU"/>
        </w:rPr>
        <w:t>ерспективні п</w:t>
      </w:r>
      <w:r w:rsidRPr="007C433E">
        <w:rPr>
          <w:rFonts w:eastAsia="Times New Roman"/>
          <w:sz w:val="26"/>
          <w:szCs w:val="26"/>
          <w:lang w:eastAsia="ru-RU"/>
        </w:rPr>
        <w:t xml:space="preserve">ромислові процеси на основі </w:t>
      </w:r>
      <w:r w:rsidR="009026A2">
        <w:rPr>
          <w:rFonts w:eastAsia="Times New Roman"/>
          <w:sz w:val="26"/>
          <w:szCs w:val="26"/>
          <w:lang w:eastAsia="ru-RU"/>
        </w:rPr>
        <w:t>відновлюваної</w:t>
      </w:r>
      <w:r>
        <w:rPr>
          <w:rFonts w:eastAsia="Times New Roman"/>
          <w:sz w:val="26"/>
          <w:szCs w:val="26"/>
          <w:lang w:eastAsia="ru-RU"/>
        </w:rPr>
        <w:t xml:space="preserve"> сировини</w:t>
      </w:r>
      <w:r w:rsidRPr="007C433E">
        <w:rPr>
          <w:rFonts w:eastAsia="Times New Roman"/>
          <w:sz w:val="26"/>
          <w:szCs w:val="26"/>
          <w:lang w:eastAsia="ru-RU"/>
        </w:rPr>
        <w:t xml:space="preserve"> </w:t>
      </w:r>
    </w:p>
    <w:p w14:paraId="294CE189" w14:textId="77777777" w:rsidR="007C433E" w:rsidRDefault="007C433E" w:rsidP="007C433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7C433E">
        <w:rPr>
          <w:rFonts w:eastAsia="Times New Roman"/>
          <w:b/>
          <w:bCs/>
          <w:sz w:val="26"/>
          <w:szCs w:val="26"/>
          <w:lang w:val="ru-RU" w:eastAsia="ru-RU"/>
        </w:rPr>
        <w:t>Розділ 3</w:t>
      </w:r>
      <w:r w:rsidRPr="007C433E">
        <w:rPr>
          <w:rFonts w:eastAsia="Times New Roman"/>
          <w:sz w:val="26"/>
          <w:szCs w:val="26"/>
          <w:lang w:val="ru-RU" w:eastAsia="ru-RU"/>
        </w:rPr>
        <w:t xml:space="preserve">. </w:t>
      </w:r>
      <w:r w:rsidRPr="007C433E">
        <w:rPr>
          <w:rFonts w:eastAsia="Times New Roman"/>
          <w:sz w:val="26"/>
          <w:szCs w:val="26"/>
          <w:lang w:eastAsia="ru-RU"/>
        </w:rPr>
        <w:t>П</w:t>
      </w:r>
      <w:r>
        <w:rPr>
          <w:rFonts w:eastAsia="Times New Roman"/>
          <w:sz w:val="26"/>
          <w:szCs w:val="26"/>
          <w:lang w:eastAsia="ru-RU"/>
        </w:rPr>
        <w:t>ерспективні п</w:t>
      </w:r>
      <w:r w:rsidRPr="007C433E">
        <w:rPr>
          <w:rFonts w:eastAsia="Times New Roman"/>
          <w:sz w:val="26"/>
          <w:szCs w:val="26"/>
          <w:lang w:eastAsia="ru-RU"/>
        </w:rPr>
        <w:t xml:space="preserve">ромислові процеси 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7C433E">
        <w:rPr>
          <w:rFonts w:eastAsia="Times New Roman"/>
          <w:sz w:val="26"/>
          <w:szCs w:val="26"/>
          <w:lang w:eastAsia="ru-RU"/>
        </w:rPr>
        <w:t>виробництва полімерів</w:t>
      </w:r>
    </w:p>
    <w:p w14:paraId="0574FB52" w14:textId="77777777" w:rsidR="00933180" w:rsidRPr="007C433E" w:rsidRDefault="00933180" w:rsidP="007C433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</w:p>
    <w:p w14:paraId="73DA3541" w14:textId="77777777" w:rsidR="007C433E" w:rsidRPr="007C433E" w:rsidRDefault="00933180" w:rsidP="007C433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 xml:space="preserve">4. </w:t>
      </w:r>
      <w:r w:rsidR="007C433E" w:rsidRPr="007C433E">
        <w:rPr>
          <w:rFonts w:eastAsia="Times New Roman"/>
          <w:b/>
          <w:sz w:val="26"/>
          <w:szCs w:val="26"/>
          <w:lang w:eastAsia="ru-RU"/>
        </w:rPr>
        <w:t>Навчальні матеріали та ресурси</w:t>
      </w:r>
    </w:p>
    <w:p w14:paraId="2FF78766" w14:textId="77777777" w:rsidR="00DD69CD" w:rsidRDefault="007C433E" w:rsidP="007C433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7C433E">
        <w:rPr>
          <w:rFonts w:eastAsia="Times New Roman"/>
          <w:sz w:val="26"/>
          <w:szCs w:val="26"/>
          <w:lang w:eastAsia="ru-RU"/>
        </w:rPr>
        <w:t xml:space="preserve">1. </w:t>
      </w:r>
      <w:r w:rsidR="00DD69CD" w:rsidRPr="009322EE">
        <w:rPr>
          <w:rFonts w:eastAsia="Times New Roman"/>
          <w:sz w:val="26"/>
          <w:szCs w:val="26"/>
          <w:lang w:eastAsia="ru-RU"/>
        </w:rPr>
        <w:t xml:space="preserve">Братичак М.М. Основи промислової нафтохімії. – Львів: Видавництво Національного  університету «Львівська політехніка», 2008. – 604 с </w:t>
      </w:r>
    </w:p>
    <w:p w14:paraId="1539EEDC" w14:textId="2E3B31F0" w:rsidR="007C433E" w:rsidRPr="007C433E" w:rsidRDefault="007C433E" w:rsidP="007C433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7C433E">
        <w:rPr>
          <w:rFonts w:eastAsia="Times New Roman"/>
          <w:sz w:val="26"/>
          <w:szCs w:val="26"/>
          <w:lang w:eastAsia="ru-RU"/>
        </w:rPr>
        <w:t>Harold A. Wittcoff, Brian G. Rauben, Jeffrey S. Plotkin, Industrial Organic Chemicals, 2</w:t>
      </w:r>
      <w:r w:rsidRPr="007C433E">
        <w:rPr>
          <w:rFonts w:eastAsia="Times New Roman"/>
          <w:sz w:val="26"/>
          <w:szCs w:val="26"/>
          <w:lang w:val="en-US" w:eastAsia="ru-RU"/>
        </w:rPr>
        <w:t>n</w:t>
      </w:r>
      <w:r w:rsidRPr="007C433E">
        <w:rPr>
          <w:rFonts w:eastAsia="Times New Roman"/>
          <w:sz w:val="26"/>
          <w:szCs w:val="26"/>
          <w:lang w:eastAsia="ru-RU"/>
        </w:rPr>
        <w:t xml:space="preserve">d Edn., Wiley, 2004. </w:t>
      </w:r>
    </w:p>
    <w:p w14:paraId="6A8D254B" w14:textId="77777777" w:rsidR="007C433E" w:rsidRPr="007C433E" w:rsidRDefault="007C433E" w:rsidP="007C433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7C433E">
        <w:rPr>
          <w:rFonts w:eastAsia="Times New Roman"/>
          <w:sz w:val="26"/>
          <w:szCs w:val="26"/>
          <w:lang w:eastAsia="ru-RU"/>
        </w:rPr>
        <w:lastRenderedPageBreak/>
        <w:t>2. K. Weissermel and H. J. Arpe,Industrial Organic Chemistry, 4th ed. VCH, Frankfurt  2003</w:t>
      </w:r>
    </w:p>
    <w:p w14:paraId="43DC9100" w14:textId="77777777" w:rsidR="007C433E" w:rsidRPr="007C433E" w:rsidRDefault="007C433E" w:rsidP="007C433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7C433E">
        <w:rPr>
          <w:rFonts w:eastAsia="Times New Roman"/>
          <w:sz w:val="26"/>
          <w:szCs w:val="26"/>
          <w:lang w:eastAsia="ru-RU"/>
        </w:rPr>
        <w:t>3. Organic Chemical Principles and Industrial Practice M. M. Green, Harold A. Wittcoff, VCH Wiley, Weinheim, Germany, 2003.</w:t>
      </w:r>
    </w:p>
    <w:p w14:paraId="2798DD23" w14:textId="77777777" w:rsidR="009322EE" w:rsidRDefault="009322EE" w:rsidP="009322EE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6"/>
          <w:szCs w:val="26"/>
        </w:rPr>
      </w:pPr>
    </w:p>
    <w:p w14:paraId="2E685C29" w14:textId="77777777" w:rsidR="00AA6B23" w:rsidRPr="009322EE" w:rsidRDefault="00AA6B23" w:rsidP="009322E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b/>
          <w:i/>
          <w:sz w:val="26"/>
          <w:szCs w:val="26"/>
          <w:lang w:eastAsia="ru-RU"/>
        </w:rPr>
      </w:pPr>
      <w:r w:rsidRPr="009322EE">
        <w:rPr>
          <w:b/>
          <w:sz w:val="26"/>
          <w:szCs w:val="26"/>
        </w:rPr>
        <w:t>Навчальний контент</w:t>
      </w:r>
    </w:p>
    <w:p w14:paraId="74A45F91" w14:textId="77777777" w:rsidR="004A6336" w:rsidRPr="00933180" w:rsidRDefault="00791855" w:rsidP="00933180">
      <w:pPr>
        <w:pStyle w:val="1"/>
        <w:numPr>
          <w:ilvl w:val="0"/>
          <w:numId w:val="17"/>
        </w:numPr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933180">
        <w:rPr>
          <w:rFonts w:ascii="Times New Roman" w:hAnsi="Times New Roman"/>
          <w:color w:val="auto"/>
          <w:sz w:val="26"/>
          <w:szCs w:val="26"/>
        </w:rPr>
        <w:t>Методика</w:t>
      </w:r>
      <w:r w:rsidR="00F51B26" w:rsidRPr="00933180">
        <w:rPr>
          <w:rFonts w:ascii="Times New Roman" w:hAnsi="Times New Roman"/>
          <w:color w:val="auto"/>
          <w:sz w:val="26"/>
          <w:szCs w:val="26"/>
        </w:rPr>
        <w:t xml:space="preserve"> опанування </w:t>
      </w:r>
      <w:r w:rsidR="00AA6B23" w:rsidRPr="00933180">
        <w:rPr>
          <w:rFonts w:ascii="Times New Roman" w:hAnsi="Times New Roman"/>
          <w:color w:val="auto"/>
          <w:sz w:val="26"/>
          <w:szCs w:val="26"/>
        </w:rPr>
        <w:t xml:space="preserve">навчальної </w:t>
      </w:r>
      <w:r w:rsidR="004A6336" w:rsidRPr="00933180">
        <w:rPr>
          <w:rFonts w:ascii="Times New Roman" w:hAnsi="Times New Roman"/>
          <w:color w:val="auto"/>
          <w:sz w:val="26"/>
          <w:szCs w:val="26"/>
        </w:rPr>
        <w:t>дисципліни</w:t>
      </w:r>
      <w:r w:rsidR="004D1575" w:rsidRPr="00933180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087AFC" w:rsidRPr="00933180">
        <w:rPr>
          <w:rFonts w:ascii="Times New Roman" w:hAnsi="Times New Roman"/>
          <w:color w:val="auto"/>
          <w:sz w:val="26"/>
          <w:szCs w:val="26"/>
        </w:rPr>
        <w:t>(освітнього компонента)</w:t>
      </w:r>
    </w:p>
    <w:p w14:paraId="60F3333D" w14:textId="4DB132DB" w:rsidR="00933180" w:rsidRDefault="00933180" w:rsidP="0093318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933180">
        <w:rPr>
          <w:rFonts w:eastAsia="Times New Roman"/>
          <w:sz w:val="26"/>
          <w:szCs w:val="26"/>
          <w:lang w:eastAsia="ru-RU"/>
        </w:rPr>
        <w:t>Кредитний модуль «</w:t>
      </w:r>
      <w:r>
        <w:rPr>
          <w:rFonts w:eastAsia="Times New Roman"/>
          <w:sz w:val="26"/>
          <w:szCs w:val="26"/>
          <w:lang w:eastAsia="ru-RU"/>
        </w:rPr>
        <w:t xml:space="preserve">Перспективні процеси </w:t>
      </w:r>
      <w:r w:rsidR="00007962">
        <w:rPr>
          <w:rFonts w:eastAsia="Times New Roman"/>
          <w:sz w:val="26"/>
          <w:szCs w:val="26"/>
          <w:lang w:eastAsia="ru-RU"/>
        </w:rPr>
        <w:t>промислової органічної хімії</w:t>
      </w:r>
      <w:r w:rsidRPr="00933180">
        <w:rPr>
          <w:rFonts w:eastAsia="Times New Roman"/>
          <w:sz w:val="26"/>
          <w:szCs w:val="26"/>
          <w:lang w:eastAsia="ru-RU"/>
        </w:rPr>
        <w:t xml:space="preserve">» складається з 36 годин лекцій. Курс розрахований на закріплення знань, які були отримані за попередні роки навчання в галузі органічної </w:t>
      </w:r>
      <w:r>
        <w:rPr>
          <w:rFonts w:eastAsia="Times New Roman"/>
          <w:sz w:val="26"/>
          <w:szCs w:val="26"/>
          <w:lang w:eastAsia="ru-RU"/>
        </w:rPr>
        <w:t xml:space="preserve">та прикладної органічної </w:t>
      </w:r>
      <w:r w:rsidRPr="00933180">
        <w:rPr>
          <w:rFonts w:eastAsia="Times New Roman"/>
          <w:sz w:val="26"/>
          <w:szCs w:val="26"/>
          <w:lang w:eastAsia="ru-RU"/>
        </w:rPr>
        <w:t xml:space="preserve">хімії. </w:t>
      </w:r>
    </w:p>
    <w:p w14:paraId="6D0184D9" w14:textId="77777777" w:rsidR="004A6336" w:rsidRDefault="004A6336" w:rsidP="00933180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6"/>
          <w:szCs w:val="26"/>
        </w:rPr>
      </w:pPr>
      <w:r w:rsidRPr="006969FF">
        <w:rPr>
          <w:sz w:val="26"/>
          <w:szCs w:val="26"/>
        </w:rPr>
        <w:t>Самостійна робота студента</w:t>
      </w:r>
      <w:r w:rsidR="00933180">
        <w:rPr>
          <w:sz w:val="26"/>
          <w:szCs w:val="26"/>
        </w:rPr>
        <w:t xml:space="preserve"> полягає у вивченні літератури.</w:t>
      </w:r>
    </w:p>
    <w:p w14:paraId="6E5262EE" w14:textId="77777777" w:rsidR="00933180" w:rsidRDefault="00933180" w:rsidP="00933180">
      <w:pPr>
        <w:autoSpaceDE w:val="0"/>
        <w:autoSpaceDN w:val="0"/>
        <w:adjustRightInd w:val="0"/>
        <w:spacing w:line="240" w:lineRule="auto"/>
        <w:ind w:firstLine="720"/>
        <w:jc w:val="both"/>
        <w:rPr>
          <w:bCs/>
          <w:sz w:val="26"/>
          <w:szCs w:val="26"/>
        </w:rPr>
      </w:pPr>
      <w:r w:rsidRPr="00661C43">
        <w:rPr>
          <w:bCs/>
          <w:sz w:val="26"/>
          <w:szCs w:val="26"/>
        </w:rPr>
        <w:t>Лекційні заняття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9149"/>
      </w:tblGrid>
      <w:tr w:rsidR="00661C43" w:rsidRPr="00661C43" w14:paraId="28E9FA16" w14:textId="77777777" w:rsidTr="00F358E2">
        <w:trPr>
          <w:trHeight w:val="20"/>
        </w:trPr>
        <w:tc>
          <w:tcPr>
            <w:tcW w:w="740" w:type="dxa"/>
            <w:vAlign w:val="center"/>
          </w:tcPr>
          <w:p w14:paraId="69AA2617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  <w:lang w:val="ru-RU"/>
              </w:rPr>
            </w:pPr>
            <w:r w:rsidRPr="00661C43">
              <w:rPr>
                <w:bCs/>
                <w:sz w:val="26"/>
                <w:szCs w:val="26"/>
                <w:lang w:val="ru-RU"/>
              </w:rPr>
              <w:t>№ з/п</w:t>
            </w:r>
          </w:p>
        </w:tc>
        <w:tc>
          <w:tcPr>
            <w:tcW w:w="9149" w:type="dxa"/>
            <w:vAlign w:val="center"/>
          </w:tcPr>
          <w:p w14:paraId="3F843445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  <w:lang w:val="ru-RU"/>
              </w:rPr>
            </w:pPr>
            <w:r w:rsidRPr="00661C43">
              <w:rPr>
                <w:bCs/>
                <w:sz w:val="26"/>
                <w:szCs w:val="26"/>
                <w:lang w:val="ru-RU"/>
              </w:rPr>
              <w:t xml:space="preserve">Назва теми лекції та перелік основних питань </w:t>
            </w:r>
          </w:p>
          <w:p w14:paraId="4DD614D4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  <w:lang w:val="ru-RU"/>
              </w:rPr>
            </w:pPr>
          </w:p>
        </w:tc>
      </w:tr>
      <w:tr w:rsidR="00661C43" w:rsidRPr="00661C43" w14:paraId="339C93EE" w14:textId="77777777" w:rsidTr="00F358E2">
        <w:trPr>
          <w:trHeight w:val="403"/>
        </w:trPr>
        <w:tc>
          <w:tcPr>
            <w:tcW w:w="9889" w:type="dxa"/>
            <w:gridSpan w:val="2"/>
            <w:vAlign w:val="center"/>
          </w:tcPr>
          <w:p w14:paraId="332BD524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i/>
                <w:iCs/>
                <w:sz w:val="26"/>
                <w:szCs w:val="26"/>
                <w:lang w:val="ru-RU"/>
              </w:rPr>
            </w:pPr>
            <w:r w:rsidRPr="00661C43">
              <w:rPr>
                <w:b/>
                <w:bCs/>
                <w:sz w:val="26"/>
                <w:szCs w:val="26"/>
                <w:lang w:val="ru-RU"/>
              </w:rPr>
              <w:t>Розділ 1</w:t>
            </w:r>
            <w:r w:rsidRPr="00661C43">
              <w:rPr>
                <w:bCs/>
                <w:sz w:val="26"/>
                <w:szCs w:val="26"/>
                <w:lang w:val="ru-RU"/>
              </w:rPr>
              <w:t xml:space="preserve">. </w:t>
            </w:r>
            <w:r w:rsidRPr="00661C43">
              <w:rPr>
                <w:bCs/>
                <w:sz w:val="26"/>
                <w:szCs w:val="26"/>
              </w:rPr>
              <w:t xml:space="preserve">Промислові процеси на основі </w:t>
            </w:r>
            <w:r>
              <w:rPr>
                <w:bCs/>
                <w:sz w:val="26"/>
                <w:szCs w:val="26"/>
              </w:rPr>
              <w:t>ароматичних сполук</w:t>
            </w:r>
          </w:p>
        </w:tc>
      </w:tr>
      <w:tr w:rsidR="00661C43" w:rsidRPr="00661C43" w14:paraId="782AD2BF" w14:textId="77777777" w:rsidTr="00F358E2">
        <w:trPr>
          <w:trHeight w:val="403"/>
        </w:trPr>
        <w:tc>
          <w:tcPr>
            <w:tcW w:w="9889" w:type="dxa"/>
            <w:gridSpan w:val="2"/>
            <w:vAlign w:val="center"/>
          </w:tcPr>
          <w:p w14:paraId="18E3E0BD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</w:rPr>
            </w:pPr>
            <w:r w:rsidRPr="00661C43">
              <w:rPr>
                <w:bCs/>
                <w:i/>
                <w:iCs/>
                <w:sz w:val="26"/>
                <w:szCs w:val="26"/>
                <w:lang w:val="ru-RU"/>
              </w:rPr>
              <w:t xml:space="preserve">        </w:t>
            </w:r>
            <w:r w:rsidRPr="00661C43">
              <w:rPr>
                <w:bCs/>
                <w:i/>
                <w:sz w:val="26"/>
                <w:szCs w:val="26"/>
                <w:lang w:val="ru-RU"/>
              </w:rPr>
              <w:t xml:space="preserve">Тема 1. </w:t>
            </w:r>
            <w:r w:rsidRPr="00661C43">
              <w:rPr>
                <w:bCs/>
                <w:sz w:val="26"/>
                <w:szCs w:val="26"/>
              </w:rPr>
              <w:t>П</w:t>
            </w:r>
            <w:r>
              <w:rPr>
                <w:bCs/>
                <w:sz w:val="26"/>
                <w:szCs w:val="26"/>
              </w:rPr>
              <w:t>ерспективн</w:t>
            </w:r>
            <w:r w:rsidRPr="00661C43">
              <w:rPr>
                <w:bCs/>
                <w:sz w:val="26"/>
                <w:szCs w:val="26"/>
              </w:rPr>
              <w:t xml:space="preserve">і процеси </w:t>
            </w:r>
            <w:r>
              <w:rPr>
                <w:bCs/>
                <w:sz w:val="26"/>
                <w:szCs w:val="26"/>
              </w:rPr>
              <w:t>на основі бензену</w:t>
            </w:r>
            <w:r w:rsidRPr="00661C43">
              <w:rPr>
                <w:bCs/>
                <w:sz w:val="26"/>
                <w:szCs w:val="26"/>
              </w:rPr>
              <w:t xml:space="preserve"> </w:t>
            </w:r>
          </w:p>
          <w:p w14:paraId="79316CE0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/>
                <w:bCs/>
                <w:i/>
                <w:sz w:val="26"/>
                <w:szCs w:val="26"/>
              </w:rPr>
            </w:pPr>
          </w:p>
        </w:tc>
      </w:tr>
      <w:tr w:rsidR="00661C43" w:rsidRPr="00661C43" w14:paraId="081D26E2" w14:textId="77777777" w:rsidTr="00F358E2">
        <w:trPr>
          <w:trHeight w:val="20"/>
        </w:trPr>
        <w:tc>
          <w:tcPr>
            <w:tcW w:w="740" w:type="dxa"/>
          </w:tcPr>
          <w:p w14:paraId="1DE3CF84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  <w:lang w:val="ru-RU"/>
              </w:rPr>
            </w:pPr>
            <w:r w:rsidRPr="00661C43">
              <w:rPr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9149" w:type="dxa"/>
          </w:tcPr>
          <w:p w14:paraId="479CC49C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  <w:lang w:val="ru-RU"/>
              </w:rPr>
            </w:pPr>
            <w:r w:rsidRPr="00661C43">
              <w:rPr>
                <w:bCs/>
                <w:sz w:val="26"/>
                <w:szCs w:val="26"/>
                <w:lang w:val="ru-RU"/>
              </w:rPr>
              <w:t>Предмет та задачі курсу.</w:t>
            </w:r>
            <w:r w:rsidRPr="00661C43">
              <w:rPr>
                <w:bCs/>
                <w:sz w:val="26"/>
                <w:szCs w:val="26"/>
              </w:rPr>
              <w:t xml:space="preserve"> Промислові процеси отримання фенолу шляхом заміщення сульфогрупи, хлору. Кумольний метод</w:t>
            </w:r>
            <w:r w:rsidRPr="00661C43">
              <w:rPr>
                <w:bCs/>
                <w:sz w:val="26"/>
                <w:szCs w:val="26"/>
                <w:lang w:val="ru-RU"/>
              </w:rPr>
              <w:t>.</w:t>
            </w:r>
            <w:r w:rsidRPr="00661C43">
              <w:rPr>
                <w:bCs/>
                <w:sz w:val="26"/>
                <w:szCs w:val="26"/>
              </w:rPr>
              <w:t xml:space="preserve"> Конверсія бензойної кислоти. Пряме окиснення бензену.Фенольні смоли. Епоксидні смоли. Полікарбонат.</w:t>
            </w:r>
          </w:p>
          <w:p w14:paraId="642F5D5A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</w:rPr>
            </w:pPr>
          </w:p>
        </w:tc>
      </w:tr>
      <w:tr w:rsidR="00661C43" w:rsidRPr="00661C43" w14:paraId="2025FDBA" w14:textId="77777777" w:rsidTr="00F358E2">
        <w:trPr>
          <w:trHeight w:val="20"/>
        </w:trPr>
        <w:tc>
          <w:tcPr>
            <w:tcW w:w="9889" w:type="dxa"/>
            <w:gridSpan w:val="2"/>
          </w:tcPr>
          <w:p w14:paraId="61694FC4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</w:rPr>
            </w:pPr>
            <w:r w:rsidRPr="00661C43">
              <w:rPr>
                <w:bCs/>
                <w:i/>
                <w:sz w:val="26"/>
                <w:szCs w:val="26"/>
                <w:lang w:val="ru-RU"/>
              </w:rPr>
              <w:t xml:space="preserve">Тема </w:t>
            </w:r>
            <w:r w:rsidRPr="00661C43">
              <w:rPr>
                <w:bCs/>
                <w:i/>
                <w:sz w:val="26"/>
                <w:szCs w:val="26"/>
              </w:rPr>
              <w:t>2</w:t>
            </w:r>
            <w:r w:rsidRPr="00661C43">
              <w:rPr>
                <w:bCs/>
                <w:i/>
                <w:sz w:val="26"/>
                <w:szCs w:val="26"/>
                <w:lang w:val="ru-RU"/>
              </w:rPr>
              <w:t xml:space="preserve">. </w:t>
            </w:r>
            <w:r w:rsidRPr="00661C43">
              <w:rPr>
                <w:bCs/>
                <w:sz w:val="26"/>
                <w:szCs w:val="26"/>
                <w:lang w:val="ru-RU"/>
              </w:rPr>
              <w:t xml:space="preserve"> </w:t>
            </w:r>
            <w:r w:rsidRPr="00661C43">
              <w:rPr>
                <w:bCs/>
                <w:sz w:val="26"/>
                <w:szCs w:val="26"/>
              </w:rPr>
              <w:t>Технології отримання поліамідів</w:t>
            </w:r>
          </w:p>
        </w:tc>
      </w:tr>
      <w:tr w:rsidR="00661C43" w:rsidRPr="00661C43" w14:paraId="4C6BDBA2" w14:textId="77777777" w:rsidTr="00F358E2">
        <w:trPr>
          <w:trHeight w:val="20"/>
        </w:trPr>
        <w:tc>
          <w:tcPr>
            <w:tcW w:w="740" w:type="dxa"/>
          </w:tcPr>
          <w:p w14:paraId="6C839525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</w:rPr>
            </w:pPr>
            <w:r w:rsidRPr="00661C43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9149" w:type="dxa"/>
          </w:tcPr>
          <w:p w14:paraId="0EFD9EB6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</w:rPr>
            </w:pPr>
            <w:r w:rsidRPr="00661C43">
              <w:rPr>
                <w:bCs/>
                <w:sz w:val="26"/>
                <w:szCs w:val="26"/>
              </w:rPr>
              <w:t>Циклогексанон. Виробництво капролактаму та нейлону-6. Циклогексан. Адипінова кислота.  Нейлон-6,6</w:t>
            </w:r>
          </w:p>
          <w:p w14:paraId="32BE5FBE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  <w:lang w:val="ru-RU"/>
              </w:rPr>
            </w:pPr>
          </w:p>
        </w:tc>
      </w:tr>
      <w:tr w:rsidR="00661C43" w:rsidRPr="00661C43" w14:paraId="7F7479F9" w14:textId="77777777" w:rsidTr="00F358E2">
        <w:trPr>
          <w:trHeight w:val="20"/>
        </w:trPr>
        <w:tc>
          <w:tcPr>
            <w:tcW w:w="9889" w:type="dxa"/>
            <w:gridSpan w:val="2"/>
          </w:tcPr>
          <w:p w14:paraId="60D5A6FF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  <w:lang w:val="ru-RU"/>
              </w:rPr>
            </w:pPr>
            <w:r w:rsidRPr="00661C43">
              <w:rPr>
                <w:bCs/>
                <w:i/>
                <w:sz w:val="26"/>
                <w:szCs w:val="26"/>
                <w:lang w:val="ru-RU"/>
              </w:rPr>
              <w:t xml:space="preserve">Тема </w:t>
            </w:r>
            <w:r w:rsidRPr="00661C43">
              <w:rPr>
                <w:bCs/>
                <w:i/>
                <w:sz w:val="26"/>
                <w:szCs w:val="26"/>
              </w:rPr>
              <w:t>3</w:t>
            </w:r>
            <w:r w:rsidRPr="00661C43">
              <w:rPr>
                <w:bCs/>
                <w:i/>
                <w:sz w:val="26"/>
                <w:szCs w:val="26"/>
                <w:lang w:val="ru-RU"/>
              </w:rPr>
              <w:t xml:space="preserve">. </w:t>
            </w:r>
            <w:r w:rsidRPr="00661C43">
              <w:rPr>
                <w:bCs/>
                <w:sz w:val="26"/>
                <w:szCs w:val="26"/>
              </w:rPr>
              <w:t>Процеси заміщення в бензені.Нітробензен та анілін.</w:t>
            </w:r>
          </w:p>
        </w:tc>
      </w:tr>
      <w:tr w:rsidR="00661C43" w:rsidRPr="00661C43" w14:paraId="6B73B09C" w14:textId="77777777" w:rsidTr="00F358E2">
        <w:trPr>
          <w:trHeight w:val="20"/>
        </w:trPr>
        <w:tc>
          <w:tcPr>
            <w:tcW w:w="740" w:type="dxa"/>
          </w:tcPr>
          <w:p w14:paraId="32783088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  <w:lang w:val="ru-RU"/>
              </w:rPr>
            </w:pPr>
            <w:r w:rsidRPr="00661C43">
              <w:rPr>
                <w:bCs/>
                <w:sz w:val="26"/>
                <w:szCs w:val="26"/>
                <w:lang w:val="ru-RU"/>
              </w:rPr>
              <w:t>3</w:t>
            </w:r>
          </w:p>
        </w:tc>
        <w:tc>
          <w:tcPr>
            <w:tcW w:w="9149" w:type="dxa"/>
          </w:tcPr>
          <w:p w14:paraId="47EA9A9C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</w:rPr>
            </w:pPr>
            <w:r w:rsidRPr="00661C43">
              <w:rPr>
                <w:bCs/>
                <w:sz w:val="26"/>
                <w:szCs w:val="26"/>
                <w:lang w:val="ru-RU"/>
              </w:rPr>
              <w:t xml:space="preserve">Виробництво </w:t>
            </w:r>
            <w:r w:rsidRPr="00661C43">
              <w:rPr>
                <w:bCs/>
                <w:sz w:val="26"/>
                <w:szCs w:val="26"/>
              </w:rPr>
              <w:t xml:space="preserve">нітробензену та аніліну. Виробництво дифенілметанізоціанату. Алкілування бензену. Алкілбензенсульфокислота. </w:t>
            </w:r>
          </w:p>
          <w:p w14:paraId="0E3A3E46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  <w:lang w:val="ru-RU"/>
              </w:rPr>
            </w:pPr>
          </w:p>
        </w:tc>
      </w:tr>
      <w:tr w:rsidR="00661C43" w:rsidRPr="00661C43" w14:paraId="71B5B25D" w14:textId="77777777" w:rsidTr="00F358E2">
        <w:trPr>
          <w:trHeight w:val="20"/>
        </w:trPr>
        <w:tc>
          <w:tcPr>
            <w:tcW w:w="9889" w:type="dxa"/>
            <w:gridSpan w:val="2"/>
          </w:tcPr>
          <w:p w14:paraId="504B3ED1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</w:rPr>
            </w:pPr>
            <w:r w:rsidRPr="00661C43">
              <w:rPr>
                <w:bCs/>
                <w:i/>
                <w:sz w:val="26"/>
                <w:szCs w:val="26"/>
                <w:lang w:val="ru-RU"/>
              </w:rPr>
              <w:t xml:space="preserve">Тема </w:t>
            </w:r>
            <w:r w:rsidRPr="00661C43">
              <w:rPr>
                <w:bCs/>
                <w:i/>
                <w:sz w:val="26"/>
                <w:szCs w:val="26"/>
              </w:rPr>
              <w:t xml:space="preserve">4. </w:t>
            </w:r>
            <w:r w:rsidRPr="00661C43">
              <w:rPr>
                <w:bCs/>
                <w:sz w:val="26"/>
                <w:szCs w:val="26"/>
              </w:rPr>
              <w:t>Дигідроксибензени. Виробництво пероксиду водню</w:t>
            </w:r>
          </w:p>
        </w:tc>
      </w:tr>
      <w:tr w:rsidR="00661C43" w:rsidRPr="00661C43" w14:paraId="1C43DA73" w14:textId="77777777" w:rsidTr="00F358E2">
        <w:trPr>
          <w:trHeight w:val="20"/>
        </w:trPr>
        <w:tc>
          <w:tcPr>
            <w:tcW w:w="740" w:type="dxa"/>
          </w:tcPr>
          <w:p w14:paraId="62887CD7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</w:rPr>
            </w:pPr>
            <w:r w:rsidRPr="00661C43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9149" w:type="dxa"/>
          </w:tcPr>
          <w:p w14:paraId="292A230B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</w:rPr>
            </w:pPr>
            <w:r w:rsidRPr="00661C43">
              <w:rPr>
                <w:bCs/>
                <w:sz w:val="26"/>
                <w:szCs w:val="26"/>
              </w:rPr>
              <w:t>Окиснювальні процеси виробництва гідрохінону та хінону. Отримання резорцинову та катехолу заміщенням сульфо-, та галогенопохідних. Антрахінон. Виробництво пероксиду водню.</w:t>
            </w:r>
          </w:p>
          <w:p w14:paraId="508F15CB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</w:rPr>
            </w:pPr>
          </w:p>
        </w:tc>
      </w:tr>
      <w:tr w:rsidR="00661C43" w:rsidRPr="00661C43" w14:paraId="6EFD2BC1" w14:textId="77777777" w:rsidTr="00F358E2">
        <w:trPr>
          <w:trHeight w:val="20"/>
        </w:trPr>
        <w:tc>
          <w:tcPr>
            <w:tcW w:w="9889" w:type="dxa"/>
            <w:gridSpan w:val="2"/>
          </w:tcPr>
          <w:p w14:paraId="72202F1D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</w:rPr>
            </w:pPr>
            <w:r w:rsidRPr="00661C43">
              <w:rPr>
                <w:bCs/>
                <w:i/>
                <w:sz w:val="26"/>
                <w:szCs w:val="26"/>
                <w:lang w:val="ru-RU"/>
              </w:rPr>
              <w:t>Тема</w:t>
            </w:r>
            <w:r>
              <w:rPr>
                <w:bCs/>
                <w:i/>
                <w:sz w:val="26"/>
                <w:szCs w:val="26"/>
                <w:lang w:val="ru-RU"/>
              </w:rPr>
              <w:t xml:space="preserve"> 5</w:t>
            </w:r>
            <w:r w:rsidRPr="00661C43">
              <w:rPr>
                <w:bCs/>
                <w:i/>
                <w:sz w:val="26"/>
                <w:szCs w:val="26"/>
                <w:lang w:val="ru-RU"/>
              </w:rPr>
              <w:t>.</w:t>
            </w:r>
            <w:r w:rsidRPr="00661C43">
              <w:rPr>
                <w:bCs/>
                <w:sz w:val="26"/>
                <w:szCs w:val="26"/>
                <w:lang w:val="ru-RU"/>
              </w:rPr>
              <w:t xml:space="preserve"> </w:t>
            </w:r>
            <w:r w:rsidRPr="00661C43">
              <w:rPr>
                <w:bCs/>
                <w:sz w:val="26"/>
                <w:szCs w:val="26"/>
              </w:rPr>
              <w:t>Гідродеалкілування та диспропорціювання толуену та похідних</w:t>
            </w:r>
          </w:p>
          <w:p w14:paraId="57BC545C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  <w:lang w:val="ru-RU"/>
              </w:rPr>
            </w:pPr>
          </w:p>
        </w:tc>
      </w:tr>
      <w:tr w:rsidR="00661C43" w:rsidRPr="00661C43" w14:paraId="53ECAAC8" w14:textId="77777777" w:rsidTr="00F358E2">
        <w:trPr>
          <w:trHeight w:val="20"/>
        </w:trPr>
        <w:tc>
          <w:tcPr>
            <w:tcW w:w="740" w:type="dxa"/>
          </w:tcPr>
          <w:p w14:paraId="01847F42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</w:rPr>
            </w:pPr>
            <w:r w:rsidRPr="00661C43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9149" w:type="dxa"/>
          </w:tcPr>
          <w:p w14:paraId="5312A911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</w:rPr>
            </w:pPr>
            <w:r w:rsidRPr="00661C43">
              <w:rPr>
                <w:bCs/>
                <w:sz w:val="26"/>
                <w:szCs w:val="26"/>
              </w:rPr>
              <w:t>Гідродеалкілування та диспропорціювання толуену . Толуен, як дешевий замінник бензину при виробництві стирену та терефталевої кислоти.</w:t>
            </w:r>
          </w:p>
          <w:p w14:paraId="0DECE3D2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</w:rPr>
            </w:pPr>
            <w:r w:rsidRPr="00661C43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661C43" w:rsidRPr="00661C43" w14:paraId="4A754F11" w14:textId="77777777" w:rsidTr="00F358E2">
        <w:trPr>
          <w:trHeight w:val="416"/>
        </w:trPr>
        <w:tc>
          <w:tcPr>
            <w:tcW w:w="9889" w:type="dxa"/>
            <w:gridSpan w:val="2"/>
            <w:vAlign w:val="center"/>
          </w:tcPr>
          <w:p w14:paraId="39609D0A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i/>
                <w:iCs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Тема 6</w:t>
            </w:r>
            <w:r w:rsidRPr="00661C43">
              <w:rPr>
                <w:bCs/>
                <w:i/>
                <w:sz w:val="26"/>
                <w:szCs w:val="26"/>
              </w:rPr>
              <w:t>.</w:t>
            </w:r>
            <w:r w:rsidRPr="00661C43">
              <w:rPr>
                <w:bCs/>
                <w:sz w:val="26"/>
                <w:szCs w:val="26"/>
              </w:rPr>
              <w:t xml:space="preserve"> Толуендиізоціанат. Малотонажні продукти на основі толуену.</w:t>
            </w:r>
          </w:p>
        </w:tc>
      </w:tr>
      <w:tr w:rsidR="00661C43" w:rsidRPr="00661C43" w14:paraId="53AE7DEA" w14:textId="77777777" w:rsidTr="00F358E2">
        <w:trPr>
          <w:trHeight w:val="20"/>
        </w:trPr>
        <w:tc>
          <w:tcPr>
            <w:tcW w:w="740" w:type="dxa"/>
          </w:tcPr>
          <w:p w14:paraId="11670F21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</w:rPr>
            </w:pPr>
            <w:r w:rsidRPr="00661C43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9149" w:type="dxa"/>
          </w:tcPr>
          <w:p w14:paraId="39BC1132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  <w:lang w:val="ru-RU"/>
              </w:rPr>
            </w:pPr>
            <w:r w:rsidRPr="00661C43">
              <w:rPr>
                <w:bCs/>
                <w:sz w:val="26"/>
                <w:szCs w:val="26"/>
              </w:rPr>
              <w:t xml:space="preserve">Нітрування толуену. Толуендиізоціанат. Бензальдегід та бензиловий спирт. </w:t>
            </w:r>
          </w:p>
          <w:p w14:paraId="7EEC8B72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  <w:lang w:val="ru-RU"/>
              </w:rPr>
            </w:pPr>
          </w:p>
        </w:tc>
      </w:tr>
      <w:tr w:rsidR="00661C43" w:rsidRPr="00661C43" w14:paraId="5B98A53F" w14:textId="77777777" w:rsidTr="00F358E2">
        <w:trPr>
          <w:trHeight w:val="407"/>
        </w:trPr>
        <w:tc>
          <w:tcPr>
            <w:tcW w:w="9889" w:type="dxa"/>
            <w:gridSpan w:val="2"/>
            <w:vAlign w:val="center"/>
          </w:tcPr>
          <w:p w14:paraId="68214A41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</w:rPr>
            </w:pPr>
            <w:r w:rsidRPr="00661C43">
              <w:rPr>
                <w:bCs/>
                <w:i/>
                <w:sz w:val="26"/>
                <w:szCs w:val="26"/>
                <w:lang w:val="ru-RU"/>
              </w:rPr>
              <w:t>Тема</w:t>
            </w:r>
            <w:r>
              <w:rPr>
                <w:bCs/>
                <w:i/>
                <w:sz w:val="26"/>
                <w:szCs w:val="26"/>
                <w:lang w:val="ru-RU"/>
              </w:rPr>
              <w:t xml:space="preserve"> 7</w:t>
            </w:r>
            <w:r w:rsidRPr="00661C43">
              <w:rPr>
                <w:bCs/>
                <w:i/>
                <w:sz w:val="26"/>
                <w:szCs w:val="26"/>
                <w:lang w:val="ru-RU"/>
              </w:rPr>
              <w:t>.</w:t>
            </w:r>
            <w:r w:rsidRPr="00661C43">
              <w:rPr>
                <w:bCs/>
                <w:sz w:val="26"/>
                <w:szCs w:val="26"/>
                <w:lang w:val="ru-RU"/>
              </w:rPr>
              <w:t xml:space="preserve"> </w:t>
            </w:r>
            <w:r w:rsidRPr="00661C43">
              <w:rPr>
                <w:bCs/>
                <w:sz w:val="26"/>
                <w:szCs w:val="26"/>
              </w:rPr>
              <w:t>Процеси розділення ізомерних ксиленів</w:t>
            </w:r>
          </w:p>
          <w:p w14:paraId="602A8E0E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  <w:lang w:val="ru-RU"/>
              </w:rPr>
            </w:pPr>
          </w:p>
        </w:tc>
      </w:tr>
      <w:tr w:rsidR="00661C43" w:rsidRPr="00661C43" w14:paraId="5C9174D1" w14:textId="77777777" w:rsidTr="00F358E2">
        <w:trPr>
          <w:trHeight w:val="20"/>
        </w:trPr>
        <w:tc>
          <w:tcPr>
            <w:tcW w:w="740" w:type="dxa"/>
          </w:tcPr>
          <w:p w14:paraId="0A084CE3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  <w:lang w:val="ru-RU"/>
              </w:rPr>
            </w:pPr>
            <w:r w:rsidRPr="00661C43">
              <w:rPr>
                <w:bCs/>
                <w:sz w:val="26"/>
                <w:szCs w:val="26"/>
                <w:lang w:val="ru-RU"/>
              </w:rPr>
              <w:t>7</w:t>
            </w:r>
          </w:p>
        </w:tc>
        <w:tc>
          <w:tcPr>
            <w:tcW w:w="9149" w:type="dxa"/>
          </w:tcPr>
          <w:p w14:paraId="7B7A62A0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</w:rPr>
            </w:pPr>
            <w:r w:rsidRPr="00661C43">
              <w:rPr>
                <w:bCs/>
                <w:sz w:val="26"/>
                <w:szCs w:val="26"/>
              </w:rPr>
              <w:t>Склад ксиленових фракцій. Промислові методи виділення етилбензену та розділення ксиленів. Ізомеризація на цеолітах. Каталізатор ізомеризації.</w:t>
            </w:r>
          </w:p>
          <w:p w14:paraId="21267CE1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  <w:lang w:val="ru-RU"/>
              </w:rPr>
            </w:pPr>
          </w:p>
        </w:tc>
      </w:tr>
      <w:tr w:rsidR="00661C43" w:rsidRPr="00661C43" w14:paraId="254A858F" w14:textId="77777777" w:rsidTr="00F358E2">
        <w:trPr>
          <w:trHeight w:val="20"/>
        </w:trPr>
        <w:tc>
          <w:tcPr>
            <w:tcW w:w="9889" w:type="dxa"/>
            <w:gridSpan w:val="2"/>
          </w:tcPr>
          <w:p w14:paraId="533B4ECA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i/>
                <w:sz w:val="26"/>
                <w:szCs w:val="26"/>
                <w:lang w:val="ru-RU"/>
              </w:rPr>
              <w:lastRenderedPageBreak/>
              <w:t>Тема 8</w:t>
            </w:r>
            <w:r w:rsidRPr="00661C43">
              <w:rPr>
                <w:bCs/>
                <w:i/>
                <w:sz w:val="26"/>
                <w:szCs w:val="26"/>
              </w:rPr>
              <w:t xml:space="preserve"> </w:t>
            </w:r>
            <w:r w:rsidRPr="00661C43">
              <w:rPr>
                <w:bCs/>
                <w:sz w:val="26"/>
                <w:szCs w:val="26"/>
              </w:rPr>
              <w:t>Процеси на основі о-, та м-ксиленів</w:t>
            </w:r>
          </w:p>
        </w:tc>
      </w:tr>
      <w:tr w:rsidR="00661C43" w:rsidRPr="00661C43" w14:paraId="5E335060" w14:textId="77777777" w:rsidTr="00F358E2">
        <w:trPr>
          <w:trHeight w:val="20"/>
        </w:trPr>
        <w:tc>
          <w:tcPr>
            <w:tcW w:w="740" w:type="dxa"/>
          </w:tcPr>
          <w:p w14:paraId="36F28130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  <w:lang w:val="ru-RU"/>
              </w:rPr>
            </w:pPr>
            <w:r w:rsidRPr="00661C43">
              <w:rPr>
                <w:bCs/>
                <w:sz w:val="26"/>
                <w:szCs w:val="26"/>
                <w:lang w:val="ru-RU"/>
              </w:rPr>
              <w:t>8</w:t>
            </w:r>
          </w:p>
        </w:tc>
        <w:tc>
          <w:tcPr>
            <w:tcW w:w="9149" w:type="dxa"/>
          </w:tcPr>
          <w:p w14:paraId="1052D7CC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</w:rPr>
            </w:pPr>
            <w:r w:rsidRPr="00661C43">
              <w:rPr>
                <w:bCs/>
                <w:sz w:val="26"/>
                <w:szCs w:val="26"/>
              </w:rPr>
              <w:t>Виробництво та застосування фталевого ангідриду. Алкідні смоли. Фталати. Плпстифікатори.</w:t>
            </w:r>
          </w:p>
          <w:p w14:paraId="552D59EA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</w:rPr>
            </w:pPr>
            <w:r w:rsidRPr="00661C43">
              <w:rPr>
                <w:bCs/>
                <w:sz w:val="26"/>
                <w:szCs w:val="26"/>
              </w:rPr>
              <w:tab/>
            </w:r>
          </w:p>
          <w:p w14:paraId="47DF57AD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</w:rPr>
            </w:pPr>
          </w:p>
        </w:tc>
      </w:tr>
      <w:tr w:rsidR="00661C43" w:rsidRPr="00661C43" w14:paraId="0C11A352" w14:textId="77777777" w:rsidTr="00F358E2">
        <w:trPr>
          <w:trHeight w:val="20"/>
        </w:trPr>
        <w:tc>
          <w:tcPr>
            <w:tcW w:w="9889" w:type="dxa"/>
            <w:gridSpan w:val="2"/>
          </w:tcPr>
          <w:p w14:paraId="719F6C7B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Тема 9</w:t>
            </w:r>
            <w:r w:rsidRPr="00661C43">
              <w:rPr>
                <w:bCs/>
                <w:i/>
                <w:sz w:val="26"/>
                <w:szCs w:val="26"/>
              </w:rPr>
              <w:t>.</w:t>
            </w:r>
            <w:r w:rsidRPr="00661C43">
              <w:rPr>
                <w:bCs/>
                <w:sz w:val="26"/>
                <w:szCs w:val="26"/>
              </w:rPr>
              <w:t xml:space="preserve"> Терефталева кислота та поліетилентерефталат</w:t>
            </w:r>
          </w:p>
        </w:tc>
      </w:tr>
      <w:tr w:rsidR="00661C43" w:rsidRPr="00661C43" w14:paraId="1585CF29" w14:textId="77777777" w:rsidTr="00F358E2">
        <w:trPr>
          <w:trHeight w:val="20"/>
        </w:trPr>
        <w:tc>
          <w:tcPr>
            <w:tcW w:w="740" w:type="dxa"/>
          </w:tcPr>
          <w:p w14:paraId="1BB3455A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</w:rPr>
            </w:pPr>
            <w:r w:rsidRPr="00661C43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9149" w:type="dxa"/>
          </w:tcPr>
          <w:p w14:paraId="477848E3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</w:rPr>
            </w:pPr>
            <w:r w:rsidRPr="00661C43">
              <w:rPr>
                <w:bCs/>
                <w:sz w:val="26"/>
                <w:szCs w:val="26"/>
              </w:rPr>
              <w:t>Процеси отримання терефталевої кислоти. Альтернативні джерела терефталевої кислоти. Диметилтерефталат. Поліконденсація до поліетилентерефталату. Утилізація поліетилентерефталату. Модифікований ПЕТ</w:t>
            </w:r>
            <w:r w:rsidRPr="00661C43">
              <w:rPr>
                <w:bCs/>
                <w:sz w:val="26"/>
                <w:szCs w:val="26"/>
              </w:rPr>
              <w:tab/>
            </w:r>
          </w:p>
          <w:p w14:paraId="6C911955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  <w:lang w:val="ru-RU"/>
              </w:rPr>
            </w:pPr>
          </w:p>
        </w:tc>
      </w:tr>
      <w:tr w:rsidR="00661C43" w:rsidRPr="00661C43" w14:paraId="61F0DEA0" w14:textId="77777777" w:rsidTr="00F358E2">
        <w:trPr>
          <w:trHeight w:val="20"/>
        </w:trPr>
        <w:tc>
          <w:tcPr>
            <w:tcW w:w="9889" w:type="dxa"/>
            <w:gridSpan w:val="2"/>
          </w:tcPr>
          <w:p w14:paraId="49692658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</w:rPr>
            </w:pPr>
            <w:r w:rsidRPr="00661C43">
              <w:rPr>
                <w:b/>
                <w:bCs/>
                <w:sz w:val="26"/>
                <w:szCs w:val="26"/>
                <w:lang w:val="ru-RU"/>
              </w:rPr>
              <w:t xml:space="preserve">Розділ 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661C43">
              <w:rPr>
                <w:bCs/>
                <w:sz w:val="26"/>
                <w:szCs w:val="26"/>
                <w:lang w:val="ru-RU"/>
              </w:rPr>
              <w:t xml:space="preserve">. </w:t>
            </w:r>
            <w:r w:rsidRPr="00661C43">
              <w:rPr>
                <w:bCs/>
                <w:sz w:val="26"/>
                <w:szCs w:val="26"/>
              </w:rPr>
              <w:t>П</w:t>
            </w:r>
            <w:r>
              <w:rPr>
                <w:bCs/>
                <w:sz w:val="26"/>
                <w:szCs w:val="26"/>
              </w:rPr>
              <w:t>ерспективні п</w:t>
            </w:r>
            <w:r w:rsidRPr="00661C43">
              <w:rPr>
                <w:bCs/>
                <w:sz w:val="26"/>
                <w:szCs w:val="26"/>
              </w:rPr>
              <w:t>р</w:t>
            </w:r>
            <w:r>
              <w:rPr>
                <w:bCs/>
                <w:sz w:val="26"/>
                <w:szCs w:val="26"/>
              </w:rPr>
              <w:t>омислові процеси на основі відновлюваної сировини</w:t>
            </w:r>
            <w:r w:rsidRPr="00661C43">
              <w:rPr>
                <w:bCs/>
                <w:sz w:val="26"/>
                <w:szCs w:val="26"/>
              </w:rPr>
              <w:t>.</w:t>
            </w:r>
          </w:p>
        </w:tc>
      </w:tr>
      <w:tr w:rsidR="00661C43" w:rsidRPr="00661C43" w14:paraId="4CBA7573" w14:textId="77777777" w:rsidTr="00F358E2">
        <w:trPr>
          <w:trHeight w:val="20"/>
        </w:trPr>
        <w:tc>
          <w:tcPr>
            <w:tcW w:w="9889" w:type="dxa"/>
            <w:gridSpan w:val="2"/>
          </w:tcPr>
          <w:p w14:paraId="7099861A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</w:rPr>
            </w:pPr>
            <w:r w:rsidRPr="00661C43">
              <w:rPr>
                <w:bCs/>
                <w:i/>
                <w:sz w:val="26"/>
                <w:szCs w:val="26"/>
                <w:lang w:val="ru-RU"/>
              </w:rPr>
              <w:t xml:space="preserve">Тема 1. </w:t>
            </w:r>
            <w:r w:rsidRPr="00661C43">
              <w:rPr>
                <w:bCs/>
                <w:sz w:val="26"/>
                <w:szCs w:val="26"/>
              </w:rPr>
              <w:t>Виробництво жирних кислот.</w:t>
            </w:r>
          </w:p>
        </w:tc>
      </w:tr>
      <w:tr w:rsidR="00661C43" w:rsidRPr="00661C43" w14:paraId="3E9B9984" w14:textId="77777777" w:rsidTr="00F358E2">
        <w:trPr>
          <w:trHeight w:val="20"/>
        </w:trPr>
        <w:tc>
          <w:tcPr>
            <w:tcW w:w="740" w:type="dxa"/>
          </w:tcPr>
          <w:p w14:paraId="2838AD19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</w:rPr>
            </w:pPr>
            <w:r w:rsidRPr="00661C4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149" w:type="dxa"/>
          </w:tcPr>
          <w:p w14:paraId="21555646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</w:rPr>
            </w:pPr>
            <w:r w:rsidRPr="00661C43">
              <w:rPr>
                <w:bCs/>
                <w:sz w:val="26"/>
                <w:szCs w:val="26"/>
              </w:rPr>
              <w:t>Сировинна база рослинних та тваринних жирів. Порівняльний склад жирів. Виробництво жирних кислот. Епоксидування жирів.</w:t>
            </w:r>
          </w:p>
          <w:p w14:paraId="61DB8C20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</w:rPr>
            </w:pPr>
          </w:p>
        </w:tc>
      </w:tr>
      <w:tr w:rsidR="00661C43" w:rsidRPr="00661C43" w14:paraId="7D95D535" w14:textId="77777777" w:rsidTr="00F358E2">
        <w:trPr>
          <w:trHeight w:val="20"/>
        </w:trPr>
        <w:tc>
          <w:tcPr>
            <w:tcW w:w="9889" w:type="dxa"/>
            <w:gridSpan w:val="2"/>
          </w:tcPr>
          <w:p w14:paraId="725D3A63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</w:rPr>
            </w:pPr>
            <w:r w:rsidRPr="00661C43">
              <w:rPr>
                <w:bCs/>
                <w:i/>
                <w:sz w:val="26"/>
                <w:szCs w:val="26"/>
                <w:lang w:val="ru-RU"/>
              </w:rPr>
              <w:t xml:space="preserve">Тема </w:t>
            </w:r>
            <w:r w:rsidRPr="00661C43">
              <w:rPr>
                <w:bCs/>
                <w:i/>
                <w:sz w:val="26"/>
                <w:szCs w:val="26"/>
              </w:rPr>
              <w:t>2</w:t>
            </w:r>
            <w:r w:rsidRPr="00661C43">
              <w:rPr>
                <w:bCs/>
                <w:i/>
                <w:sz w:val="26"/>
                <w:szCs w:val="26"/>
                <w:lang w:val="ru-RU"/>
              </w:rPr>
              <w:t xml:space="preserve">. </w:t>
            </w:r>
            <w:r w:rsidRPr="00661C43">
              <w:rPr>
                <w:bCs/>
                <w:sz w:val="26"/>
                <w:szCs w:val="26"/>
                <w:lang w:val="ru-RU"/>
              </w:rPr>
              <w:t xml:space="preserve"> </w:t>
            </w:r>
            <w:r w:rsidRPr="00661C43">
              <w:rPr>
                <w:bCs/>
                <w:sz w:val="26"/>
                <w:szCs w:val="26"/>
              </w:rPr>
              <w:t>Виробництво азотистих похідних жирних кислот</w:t>
            </w:r>
          </w:p>
        </w:tc>
      </w:tr>
      <w:tr w:rsidR="00661C43" w:rsidRPr="00661C43" w14:paraId="61A1C250" w14:textId="77777777" w:rsidTr="00F358E2">
        <w:trPr>
          <w:trHeight w:val="20"/>
        </w:trPr>
        <w:tc>
          <w:tcPr>
            <w:tcW w:w="740" w:type="dxa"/>
          </w:tcPr>
          <w:p w14:paraId="78214C29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</w:rPr>
            </w:pPr>
            <w:r w:rsidRPr="00661C4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149" w:type="dxa"/>
          </w:tcPr>
          <w:p w14:paraId="3073AF1E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</w:rPr>
            </w:pPr>
            <w:r w:rsidRPr="00661C43">
              <w:rPr>
                <w:bCs/>
                <w:sz w:val="26"/>
                <w:szCs w:val="26"/>
              </w:rPr>
              <w:t>Виробництво азотистих похідних жирних кислот. Аміди, аміни, амідоаміни,  імідазоліни. ПАР на базі рослинних жирів.</w:t>
            </w:r>
          </w:p>
          <w:p w14:paraId="6111CCDE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</w:rPr>
            </w:pPr>
            <w:r w:rsidRPr="00661C43">
              <w:rPr>
                <w:bCs/>
                <w:sz w:val="26"/>
                <w:szCs w:val="26"/>
              </w:rPr>
              <w:t xml:space="preserve">   </w:t>
            </w:r>
          </w:p>
          <w:p w14:paraId="02ED389E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</w:rPr>
            </w:pPr>
          </w:p>
        </w:tc>
      </w:tr>
      <w:tr w:rsidR="00661C43" w:rsidRPr="00661C43" w14:paraId="791449F9" w14:textId="77777777" w:rsidTr="00F358E2">
        <w:trPr>
          <w:trHeight w:val="20"/>
        </w:trPr>
        <w:tc>
          <w:tcPr>
            <w:tcW w:w="9889" w:type="dxa"/>
            <w:gridSpan w:val="2"/>
          </w:tcPr>
          <w:p w14:paraId="15A86AC2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</w:rPr>
            </w:pPr>
            <w:r w:rsidRPr="00661C43">
              <w:rPr>
                <w:bCs/>
                <w:i/>
                <w:sz w:val="26"/>
                <w:szCs w:val="26"/>
                <w:lang w:val="ru-RU"/>
              </w:rPr>
              <w:t xml:space="preserve">Тема </w:t>
            </w:r>
            <w:r w:rsidRPr="00661C43">
              <w:rPr>
                <w:bCs/>
                <w:i/>
                <w:sz w:val="26"/>
                <w:szCs w:val="26"/>
              </w:rPr>
              <w:t>3</w:t>
            </w:r>
            <w:r w:rsidRPr="00661C43">
              <w:rPr>
                <w:bCs/>
                <w:i/>
                <w:sz w:val="26"/>
                <w:szCs w:val="26"/>
                <w:lang w:val="ru-RU"/>
              </w:rPr>
              <w:t xml:space="preserve">. </w:t>
            </w:r>
            <w:r w:rsidRPr="00661C43">
              <w:rPr>
                <w:bCs/>
                <w:sz w:val="26"/>
                <w:szCs w:val="26"/>
              </w:rPr>
              <w:t>Метилові естери жирних кислот.</w:t>
            </w:r>
          </w:p>
        </w:tc>
      </w:tr>
      <w:tr w:rsidR="00661C43" w:rsidRPr="00661C43" w14:paraId="1C9359C2" w14:textId="77777777" w:rsidTr="00F358E2">
        <w:trPr>
          <w:trHeight w:val="20"/>
        </w:trPr>
        <w:tc>
          <w:tcPr>
            <w:tcW w:w="740" w:type="dxa"/>
          </w:tcPr>
          <w:p w14:paraId="1A66C9D3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</w:rPr>
            </w:pPr>
            <w:r w:rsidRPr="00661C4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149" w:type="dxa"/>
          </w:tcPr>
          <w:p w14:paraId="74595A92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</w:rPr>
            </w:pPr>
            <w:r w:rsidRPr="00661C43">
              <w:rPr>
                <w:bCs/>
                <w:sz w:val="26"/>
                <w:szCs w:val="26"/>
              </w:rPr>
              <w:t xml:space="preserve">Метилові естери жирних кислот. Каталізатори переестерифікації. </w:t>
            </w:r>
          </w:p>
          <w:p w14:paraId="22F498B7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</w:rPr>
            </w:pPr>
          </w:p>
        </w:tc>
      </w:tr>
      <w:tr w:rsidR="00661C43" w:rsidRPr="00661C43" w14:paraId="4CD96A9D" w14:textId="77777777" w:rsidTr="00F358E2">
        <w:trPr>
          <w:trHeight w:val="20"/>
        </w:trPr>
        <w:tc>
          <w:tcPr>
            <w:tcW w:w="9889" w:type="dxa"/>
            <w:gridSpan w:val="2"/>
          </w:tcPr>
          <w:p w14:paraId="5BE72092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</w:rPr>
            </w:pPr>
            <w:r w:rsidRPr="00661C43">
              <w:rPr>
                <w:bCs/>
                <w:i/>
                <w:sz w:val="26"/>
                <w:szCs w:val="26"/>
                <w:lang w:val="ru-RU"/>
              </w:rPr>
              <w:t>Тема</w:t>
            </w:r>
            <w:r>
              <w:rPr>
                <w:bCs/>
                <w:i/>
                <w:sz w:val="26"/>
                <w:szCs w:val="26"/>
                <w:lang w:val="ru-RU"/>
              </w:rPr>
              <w:t xml:space="preserve"> 4</w:t>
            </w:r>
            <w:r w:rsidRPr="00661C43">
              <w:rPr>
                <w:bCs/>
                <w:i/>
                <w:sz w:val="26"/>
                <w:szCs w:val="26"/>
                <w:lang w:val="ru-RU"/>
              </w:rPr>
              <w:t>.</w:t>
            </w:r>
            <w:r w:rsidRPr="00661C43">
              <w:rPr>
                <w:bCs/>
                <w:sz w:val="26"/>
                <w:szCs w:val="26"/>
                <w:lang w:val="ru-RU"/>
              </w:rPr>
              <w:t xml:space="preserve"> </w:t>
            </w:r>
            <w:r w:rsidRPr="00661C43">
              <w:rPr>
                <w:bCs/>
                <w:sz w:val="26"/>
                <w:szCs w:val="26"/>
              </w:rPr>
              <w:t>Процеси переробки ди-, та моносахаридів.</w:t>
            </w:r>
          </w:p>
        </w:tc>
      </w:tr>
      <w:tr w:rsidR="00661C43" w:rsidRPr="00661C43" w14:paraId="25E8B2E1" w14:textId="77777777" w:rsidTr="00F358E2">
        <w:trPr>
          <w:trHeight w:val="20"/>
        </w:trPr>
        <w:tc>
          <w:tcPr>
            <w:tcW w:w="740" w:type="dxa"/>
          </w:tcPr>
          <w:p w14:paraId="4BDBE040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</w:rPr>
            </w:pPr>
            <w:r w:rsidRPr="00661C4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149" w:type="dxa"/>
          </w:tcPr>
          <w:p w14:paraId="4D36E193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</w:rPr>
            </w:pPr>
            <w:r w:rsidRPr="00661C43">
              <w:rPr>
                <w:bCs/>
                <w:sz w:val="26"/>
                <w:szCs w:val="26"/>
              </w:rPr>
              <w:t xml:space="preserve">Види сировини. Цукроза та сорбіт. Виробництво ПАР на основі сорбіту. Виробництво алкілполіглікозидів.  Карбогідрати, як джерело синтезу розчинників. 1,3-пропандіол, фурфурол та гідроксиметилфурфурол. </w:t>
            </w:r>
          </w:p>
          <w:p w14:paraId="4D789493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</w:rPr>
            </w:pPr>
          </w:p>
        </w:tc>
      </w:tr>
      <w:tr w:rsidR="00661C43" w:rsidRPr="00661C43" w14:paraId="40CE58A8" w14:textId="77777777" w:rsidTr="00F358E2">
        <w:trPr>
          <w:trHeight w:val="20"/>
        </w:trPr>
        <w:tc>
          <w:tcPr>
            <w:tcW w:w="9889" w:type="dxa"/>
            <w:gridSpan w:val="2"/>
          </w:tcPr>
          <w:p w14:paraId="6B2335A8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Тема 5</w:t>
            </w:r>
            <w:r w:rsidRPr="00661C43">
              <w:rPr>
                <w:bCs/>
                <w:i/>
                <w:sz w:val="26"/>
                <w:szCs w:val="26"/>
              </w:rPr>
              <w:t>.</w:t>
            </w:r>
            <w:r w:rsidRPr="00661C43">
              <w:rPr>
                <w:bCs/>
                <w:sz w:val="26"/>
                <w:szCs w:val="26"/>
              </w:rPr>
              <w:t xml:space="preserve"> Процеси переробки полісахаридів</w:t>
            </w:r>
          </w:p>
        </w:tc>
      </w:tr>
      <w:tr w:rsidR="00661C43" w:rsidRPr="00661C43" w14:paraId="2B1077B1" w14:textId="77777777" w:rsidTr="00F358E2">
        <w:trPr>
          <w:trHeight w:val="20"/>
        </w:trPr>
        <w:tc>
          <w:tcPr>
            <w:tcW w:w="740" w:type="dxa"/>
          </w:tcPr>
          <w:p w14:paraId="472BEACA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</w:rPr>
            </w:pPr>
            <w:r w:rsidRPr="00661C4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149" w:type="dxa"/>
          </w:tcPr>
          <w:p w14:paraId="7ADB2557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</w:rPr>
            </w:pPr>
            <w:r w:rsidRPr="00661C43">
              <w:rPr>
                <w:bCs/>
                <w:sz w:val="26"/>
                <w:szCs w:val="26"/>
              </w:rPr>
              <w:t>Переробка крохмалу та целюлози. Етери та естери целюлози.</w:t>
            </w:r>
          </w:p>
          <w:p w14:paraId="44347244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</w:rPr>
            </w:pPr>
          </w:p>
        </w:tc>
      </w:tr>
      <w:tr w:rsidR="00661C43" w:rsidRPr="00661C43" w14:paraId="0E0D0C6C" w14:textId="77777777" w:rsidTr="00F358E2">
        <w:trPr>
          <w:trHeight w:val="20"/>
        </w:trPr>
        <w:tc>
          <w:tcPr>
            <w:tcW w:w="9889" w:type="dxa"/>
            <w:gridSpan w:val="2"/>
          </w:tcPr>
          <w:p w14:paraId="31CC84BD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</w:rPr>
            </w:pPr>
            <w:r w:rsidRPr="00661C43">
              <w:rPr>
                <w:b/>
                <w:bCs/>
                <w:sz w:val="26"/>
                <w:szCs w:val="26"/>
                <w:lang w:val="ru-RU"/>
              </w:rPr>
              <w:t xml:space="preserve">Розділ </w:t>
            </w:r>
            <w:r>
              <w:rPr>
                <w:b/>
                <w:bCs/>
                <w:sz w:val="26"/>
                <w:szCs w:val="26"/>
              </w:rPr>
              <w:t>3</w:t>
            </w:r>
            <w:r w:rsidRPr="00661C43">
              <w:rPr>
                <w:bCs/>
                <w:sz w:val="26"/>
                <w:szCs w:val="26"/>
                <w:lang w:val="ru-RU"/>
              </w:rPr>
              <w:t xml:space="preserve">. </w:t>
            </w:r>
            <w:r w:rsidRPr="00661C43">
              <w:rPr>
                <w:bCs/>
                <w:sz w:val="26"/>
                <w:szCs w:val="26"/>
              </w:rPr>
              <w:t>П</w:t>
            </w:r>
            <w:r>
              <w:rPr>
                <w:bCs/>
                <w:sz w:val="26"/>
                <w:szCs w:val="26"/>
              </w:rPr>
              <w:t>ерспективні п</w:t>
            </w:r>
            <w:r w:rsidRPr="00661C43">
              <w:rPr>
                <w:bCs/>
                <w:sz w:val="26"/>
                <w:szCs w:val="26"/>
              </w:rPr>
              <w:t>ромислові процеси виробництва полімерів</w:t>
            </w:r>
          </w:p>
        </w:tc>
      </w:tr>
      <w:tr w:rsidR="00661C43" w:rsidRPr="00661C43" w14:paraId="5CEAB6AD" w14:textId="77777777" w:rsidTr="00F358E2">
        <w:trPr>
          <w:trHeight w:val="20"/>
        </w:trPr>
        <w:tc>
          <w:tcPr>
            <w:tcW w:w="9889" w:type="dxa"/>
            <w:gridSpan w:val="2"/>
          </w:tcPr>
          <w:p w14:paraId="25A242D5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</w:rPr>
            </w:pPr>
            <w:r w:rsidRPr="00661C43">
              <w:rPr>
                <w:bCs/>
                <w:sz w:val="26"/>
                <w:szCs w:val="26"/>
              </w:rPr>
              <w:t>.</w:t>
            </w:r>
            <w:r w:rsidRPr="00661C43">
              <w:rPr>
                <w:bCs/>
                <w:i/>
                <w:sz w:val="26"/>
                <w:szCs w:val="26"/>
                <w:lang w:val="ru-RU"/>
              </w:rPr>
              <w:t xml:space="preserve"> Тема 1.</w:t>
            </w:r>
            <w:r w:rsidRPr="00661C43">
              <w:rPr>
                <w:bCs/>
                <w:sz w:val="26"/>
                <w:szCs w:val="26"/>
                <w:lang w:val="ru-RU"/>
              </w:rPr>
              <w:t xml:space="preserve"> </w:t>
            </w:r>
            <w:r w:rsidRPr="00661C43">
              <w:rPr>
                <w:bCs/>
                <w:sz w:val="26"/>
                <w:szCs w:val="26"/>
              </w:rPr>
              <w:t>Класифікація та властивості полімерів</w:t>
            </w:r>
          </w:p>
        </w:tc>
      </w:tr>
      <w:tr w:rsidR="00661C43" w:rsidRPr="00661C43" w14:paraId="3E4A0B5A" w14:textId="77777777" w:rsidTr="00F358E2">
        <w:trPr>
          <w:trHeight w:val="20"/>
        </w:trPr>
        <w:tc>
          <w:tcPr>
            <w:tcW w:w="740" w:type="dxa"/>
          </w:tcPr>
          <w:p w14:paraId="336EE7C3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</w:rPr>
            </w:pPr>
            <w:r w:rsidRPr="00661C4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149" w:type="dxa"/>
          </w:tcPr>
          <w:p w14:paraId="40BDE04F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</w:rPr>
            </w:pPr>
            <w:r w:rsidRPr="00661C43">
              <w:rPr>
                <w:bCs/>
                <w:sz w:val="26"/>
                <w:szCs w:val="26"/>
              </w:rPr>
              <w:t>Головні види полімерів та напрями їх використання</w:t>
            </w:r>
            <w:r w:rsidRPr="00661C43">
              <w:rPr>
                <w:bCs/>
                <w:sz w:val="26"/>
                <w:szCs w:val="26"/>
                <w:lang w:val="ru-RU"/>
              </w:rPr>
              <w:t xml:space="preserve">. </w:t>
            </w:r>
            <w:r w:rsidRPr="00661C43">
              <w:rPr>
                <w:bCs/>
                <w:sz w:val="26"/>
                <w:szCs w:val="26"/>
              </w:rPr>
              <w:t xml:space="preserve">Фізико-хімічні властивості полімерів.. </w:t>
            </w:r>
          </w:p>
          <w:p w14:paraId="4F530094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</w:rPr>
            </w:pPr>
          </w:p>
        </w:tc>
      </w:tr>
      <w:tr w:rsidR="00661C43" w:rsidRPr="00661C43" w14:paraId="22F7A31C" w14:textId="77777777" w:rsidTr="00F358E2">
        <w:trPr>
          <w:trHeight w:val="20"/>
        </w:trPr>
        <w:tc>
          <w:tcPr>
            <w:tcW w:w="9889" w:type="dxa"/>
            <w:gridSpan w:val="2"/>
          </w:tcPr>
          <w:p w14:paraId="39A25084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</w:rPr>
            </w:pPr>
            <w:r w:rsidRPr="00661C43">
              <w:rPr>
                <w:bCs/>
                <w:i/>
                <w:sz w:val="26"/>
                <w:szCs w:val="26"/>
                <w:lang w:val="ru-RU"/>
              </w:rPr>
              <w:t>Тема 2</w:t>
            </w:r>
            <w:r w:rsidRPr="00661C43">
              <w:rPr>
                <w:bCs/>
                <w:i/>
                <w:sz w:val="26"/>
                <w:szCs w:val="26"/>
              </w:rPr>
              <w:t xml:space="preserve"> </w:t>
            </w:r>
            <w:r w:rsidRPr="00661C43">
              <w:rPr>
                <w:bCs/>
                <w:sz w:val="26"/>
                <w:szCs w:val="26"/>
              </w:rPr>
              <w:t>Процеси полімеризації та поліконденсації</w:t>
            </w:r>
          </w:p>
        </w:tc>
      </w:tr>
      <w:tr w:rsidR="00661C43" w:rsidRPr="00661C43" w14:paraId="68D03E1A" w14:textId="77777777" w:rsidTr="00F358E2">
        <w:trPr>
          <w:trHeight w:val="20"/>
        </w:trPr>
        <w:tc>
          <w:tcPr>
            <w:tcW w:w="740" w:type="dxa"/>
          </w:tcPr>
          <w:p w14:paraId="113923C5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</w:rPr>
            </w:pPr>
            <w:r w:rsidRPr="00661C4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149" w:type="dxa"/>
          </w:tcPr>
          <w:p w14:paraId="581DF1B0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</w:rPr>
            </w:pPr>
            <w:r w:rsidRPr="00661C43">
              <w:rPr>
                <w:bCs/>
                <w:sz w:val="26"/>
                <w:szCs w:val="26"/>
              </w:rPr>
              <w:t>Процеси полімеризації та поліконденсації. Поліестери, поліаміди.</w:t>
            </w:r>
          </w:p>
          <w:p w14:paraId="0FCDE4D3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</w:rPr>
            </w:pPr>
          </w:p>
        </w:tc>
      </w:tr>
      <w:tr w:rsidR="00661C43" w:rsidRPr="00661C43" w14:paraId="3D0C36CC" w14:textId="77777777" w:rsidTr="00F358E2">
        <w:trPr>
          <w:trHeight w:val="20"/>
        </w:trPr>
        <w:tc>
          <w:tcPr>
            <w:tcW w:w="9889" w:type="dxa"/>
            <w:gridSpan w:val="2"/>
          </w:tcPr>
          <w:p w14:paraId="17EB6847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</w:rPr>
            </w:pPr>
            <w:r w:rsidRPr="00661C43">
              <w:rPr>
                <w:bCs/>
                <w:i/>
                <w:sz w:val="26"/>
                <w:szCs w:val="26"/>
              </w:rPr>
              <w:t>Тема 3.</w:t>
            </w:r>
            <w:r w:rsidRPr="00661C43">
              <w:rPr>
                <w:bCs/>
                <w:sz w:val="26"/>
                <w:szCs w:val="26"/>
              </w:rPr>
              <w:t xml:space="preserve"> Функціоналізація полімерів. Сополімеризація та блоксополімеризація.</w:t>
            </w:r>
          </w:p>
        </w:tc>
      </w:tr>
      <w:tr w:rsidR="00661C43" w:rsidRPr="00661C43" w14:paraId="7C36C2E4" w14:textId="77777777" w:rsidTr="00F358E2">
        <w:trPr>
          <w:trHeight w:val="20"/>
        </w:trPr>
        <w:tc>
          <w:tcPr>
            <w:tcW w:w="740" w:type="dxa"/>
          </w:tcPr>
          <w:p w14:paraId="189F0322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</w:rPr>
            </w:pPr>
            <w:r w:rsidRPr="00661C4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149" w:type="dxa"/>
          </w:tcPr>
          <w:p w14:paraId="2747ECB8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</w:rPr>
            </w:pPr>
            <w:r w:rsidRPr="00661C43">
              <w:rPr>
                <w:bCs/>
                <w:sz w:val="26"/>
                <w:szCs w:val="26"/>
              </w:rPr>
              <w:t xml:space="preserve">Процеси функціоналізації полімерів. Сополімеризація. Блок-сополімеризація. </w:t>
            </w:r>
          </w:p>
          <w:p w14:paraId="0D511F9F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</w:rPr>
            </w:pPr>
          </w:p>
        </w:tc>
      </w:tr>
      <w:tr w:rsidR="00661C43" w:rsidRPr="00661C43" w14:paraId="2DB6D67C" w14:textId="77777777" w:rsidTr="00F358E2">
        <w:trPr>
          <w:trHeight w:val="20"/>
        </w:trPr>
        <w:tc>
          <w:tcPr>
            <w:tcW w:w="9889" w:type="dxa"/>
            <w:gridSpan w:val="2"/>
          </w:tcPr>
          <w:p w14:paraId="5BDFA481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</w:rPr>
            </w:pPr>
            <w:r w:rsidRPr="00661C43">
              <w:rPr>
                <w:bCs/>
                <w:sz w:val="26"/>
                <w:szCs w:val="26"/>
              </w:rPr>
              <w:t>Тема 4. Процеси радикальної та іонної полімеризації. Каталіз металоорганічними сполуками.</w:t>
            </w:r>
          </w:p>
        </w:tc>
      </w:tr>
      <w:tr w:rsidR="00661C43" w:rsidRPr="00661C43" w14:paraId="613DC910" w14:textId="77777777" w:rsidTr="00F358E2">
        <w:trPr>
          <w:trHeight w:val="20"/>
        </w:trPr>
        <w:tc>
          <w:tcPr>
            <w:tcW w:w="740" w:type="dxa"/>
          </w:tcPr>
          <w:p w14:paraId="5A4F22EB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</w:rPr>
            </w:pPr>
            <w:r w:rsidRPr="00661C4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149" w:type="dxa"/>
          </w:tcPr>
          <w:p w14:paraId="28FB8357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</w:rPr>
            </w:pPr>
            <w:r w:rsidRPr="00661C43">
              <w:rPr>
                <w:bCs/>
                <w:sz w:val="26"/>
                <w:szCs w:val="26"/>
              </w:rPr>
              <w:t xml:space="preserve">Радикальна та іонна полімеризація. Стереорегулярні полімери. Каталіз комплексами металів. Каталізатори Циглера-Натта. Каталіз оксидами металів. Металлоценни. </w:t>
            </w:r>
          </w:p>
          <w:p w14:paraId="53EA5EA5" w14:textId="77777777" w:rsidR="00661C43" w:rsidRPr="00661C43" w:rsidRDefault="00661C43" w:rsidP="00661C43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bCs/>
                <w:sz w:val="26"/>
                <w:szCs w:val="26"/>
                <w:lang w:val="ru-RU"/>
              </w:rPr>
            </w:pPr>
          </w:p>
        </w:tc>
      </w:tr>
    </w:tbl>
    <w:p w14:paraId="1A5764F3" w14:textId="77777777" w:rsidR="00661C43" w:rsidRPr="00661C43" w:rsidRDefault="00661C43" w:rsidP="00933180">
      <w:pPr>
        <w:autoSpaceDE w:val="0"/>
        <w:autoSpaceDN w:val="0"/>
        <w:adjustRightInd w:val="0"/>
        <w:spacing w:line="240" w:lineRule="auto"/>
        <w:ind w:firstLine="720"/>
        <w:jc w:val="both"/>
        <w:rPr>
          <w:bCs/>
          <w:sz w:val="26"/>
          <w:szCs w:val="26"/>
        </w:rPr>
      </w:pPr>
    </w:p>
    <w:p w14:paraId="25C8749A" w14:textId="77777777" w:rsidR="004B22B8" w:rsidRDefault="004B22B8" w:rsidP="004B22B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bCs/>
          <w:sz w:val="26"/>
          <w:szCs w:val="26"/>
        </w:rPr>
      </w:pPr>
      <w:r w:rsidRPr="004B22B8">
        <w:rPr>
          <w:bCs/>
          <w:sz w:val="26"/>
          <w:szCs w:val="26"/>
        </w:rPr>
        <w:t>Самостійна робота студента</w:t>
      </w:r>
    </w:p>
    <w:p w14:paraId="162E05E0" w14:textId="77777777" w:rsidR="004B22B8" w:rsidRDefault="004B22B8" w:rsidP="004B22B8">
      <w:pPr>
        <w:spacing w:line="240" w:lineRule="auto"/>
        <w:ind w:firstLine="567"/>
        <w:rPr>
          <w:rFonts w:eastAsia="Times New Roman"/>
          <w:bCs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eastAsia="ru-RU"/>
        </w:rPr>
        <w:t>С</w:t>
      </w:r>
      <w:r w:rsidRPr="006969FF">
        <w:rPr>
          <w:rFonts w:eastAsia="Times New Roman"/>
          <w:bCs/>
          <w:sz w:val="26"/>
          <w:szCs w:val="26"/>
          <w:lang w:eastAsia="ru-RU"/>
        </w:rPr>
        <w:t>тудент</w:t>
      </w:r>
      <w:r>
        <w:rPr>
          <w:rFonts w:eastAsia="Times New Roman"/>
          <w:bCs/>
          <w:sz w:val="26"/>
          <w:szCs w:val="26"/>
          <w:lang w:eastAsia="ru-RU"/>
        </w:rPr>
        <w:t xml:space="preserve">и отримують </w:t>
      </w:r>
      <w:r w:rsidRPr="006969FF">
        <w:rPr>
          <w:rFonts w:eastAsia="Times New Roman"/>
          <w:bCs/>
          <w:sz w:val="26"/>
          <w:szCs w:val="26"/>
          <w:lang w:eastAsia="ru-RU"/>
        </w:rPr>
        <w:t xml:space="preserve"> завданн</w:t>
      </w:r>
      <w:r>
        <w:rPr>
          <w:rFonts w:eastAsia="Times New Roman"/>
          <w:bCs/>
          <w:sz w:val="26"/>
          <w:szCs w:val="26"/>
          <w:lang w:eastAsia="ru-RU"/>
        </w:rPr>
        <w:t>я на поглиблене вивчення промислових процесів синтезу оаганічних речовин та їх практичного застосування</w:t>
      </w:r>
      <w:r w:rsidRPr="006969FF">
        <w:rPr>
          <w:rFonts w:eastAsia="Times New Roman"/>
          <w:bCs/>
          <w:sz w:val="26"/>
          <w:szCs w:val="26"/>
          <w:lang w:eastAsia="ru-RU"/>
        </w:rPr>
        <w:t>.</w:t>
      </w:r>
    </w:p>
    <w:tbl>
      <w:tblPr>
        <w:tblW w:w="8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7699"/>
      </w:tblGrid>
      <w:tr w:rsidR="004B22B8" w:rsidRPr="00CA1C84" w14:paraId="4B3DCC70" w14:textId="77777777" w:rsidTr="00F358E2">
        <w:trPr>
          <w:trHeight w:val="20"/>
        </w:trPr>
        <w:tc>
          <w:tcPr>
            <w:tcW w:w="729" w:type="dxa"/>
            <w:vAlign w:val="center"/>
          </w:tcPr>
          <w:p w14:paraId="7EA41240" w14:textId="77777777" w:rsidR="004B22B8" w:rsidRPr="00CA1C84" w:rsidRDefault="004B22B8" w:rsidP="00F358E2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sz w:val="24"/>
                <w:szCs w:val="24"/>
                <w:lang w:val="ru-RU"/>
              </w:rPr>
              <w:t>№ з/п</w:t>
            </w:r>
          </w:p>
        </w:tc>
        <w:tc>
          <w:tcPr>
            <w:tcW w:w="7699" w:type="dxa"/>
            <w:vAlign w:val="center"/>
          </w:tcPr>
          <w:p w14:paraId="775D2412" w14:textId="77777777" w:rsidR="004B22B8" w:rsidRPr="00CA1C84" w:rsidRDefault="004B22B8" w:rsidP="00F358E2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sz w:val="24"/>
                <w:szCs w:val="24"/>
                <w:lang w:val="ru-RU"/>
              </w:rPr>
              <w:t>Назва теми, що виноситься на самостійне опрацювання</w:t>
            </w:r>
          </w:p>
        </w:tc>
      </w:tr>
      <w:tr w:rsidR="004B22B8" w:rsidRPr="00CA1C84" w14:paraId="6A86420F" w14:textId="77777777" w:rsidTr="00F358E2">
        <w:trPr>
          <w:trHeight w:val="20"/>
        </w:trPr>
        <w:tc>
          <w:tcPr>
            <w:tcW w:w="729" w:type="dxa"/>
          </w:tcPr>
          <w:p w14:paraId="1CD8AEF2" w14:textId="77777777" w:rsidR="004B22B8" w:rsidRPr="00CA1C84" w:rsidRDefault="004B22B8" w:rsidP="00F358E2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7699" w:type="dxa"/>
          </w:tcPr>
          <w:p w14:paraId="3FBC2D9D" w14:textId="77777777" w:rsidR="004B22B8" w:rsidRPr="00CA1C84" w:rsidRDefault="004B22B8" w:rsidP="00F358E2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Розділ 1.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Тема 1. </w:t>
            </w:r>
            <w:r w:rsidRPr="00CA1C84">
              <w:rPr>
                <w:rFonts w:eastAsia="Calibri"/>
                <w:sz w:val="24"/>
                <w:szCs w:val="24"/>
              </w:rPr>
              <w:t>Виробництво та застосування бісфенолу А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.</w:t>
            </w:r>
          </w:p>
          <w:p w14:paraId="312EC69D" w14:textId="77777777" w:rsidR="004B22B8" w:rsidRPr="00CA1C84" w:rsidRDefault="004B22B8" w:rsidP="00F358E2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iCs/>
                <w:sz w:val="24"/>
                <w:szCs w:val="24"/>
                <w:lang w:val="ru-RU"/>
              </w:rPr>
              <w:t>Література [</w:t>
            </w:r>
            <w:r>
              <w:rPr>
                <w:rFonts w:eastAsia="Calibri"/>
                <w:iCs/>
                <w:sz w:val="24"/>
                <w:szCs w:val="24"/>
              </w:rPr>
              <w:t>3</w:t>
            </w:r>
            <w:r w:rsidRPr="00CA1C84">
              <w:rPr>
                <w:rFonts w:eastAsia="Calibri"/>
                <w:iCs/>
                <w:sz w:val="24"/>
                <w:szCs w:val="24"/>
                <w:lang w:val="ru-RU"/>
              </w:rPr>
              <w:t>].</w:t>
            </w:r>
          </w:p>
        </w:tc>
      </w:tr>
      <w:tr w:rsidR="004B22B8" w:rsidRPr="00CA1C84" w14:paraId="0046F77B" w14:textId="77777777" w:rsidTr="00F358E2">
        <w:trPr>
          <w:trHeight w:val="20"/>
        </w:trPr>
        <w:tc>
          <w:tcPr>
            <w:tcW w:w="729" w:type="dxa"/>
          </w:tcPr>
          <w:p w14:paraId="3BA12F2A" w14:textId="77777777" w:rsidR="004B22B8" w:rsidRPr="00CA1C84" w:rsidRDefault="004B22B8" w:rsidP="00F358E2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7699" w:type="dxa"/>
          </w:tcPr>
          <w:p w14:paraId="319B1F72" w14:textId="77777777" w:rsidR="004B22B8" w:rsidRPr="00CA1C84" w:rsidRDefault="004B22B8" w:rsidP="00F358E2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Розділ 1. 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Тема 2. </w:t>
            </w:r>
            <w:r w:rsidRPr="00CA1C84">
              <w:rPr>
                <w:rFonts w:eastAsia="Calibri"/>
                <w:sz w:val="24"/>
                <w:szCs w:val="24"/>
              </w:rPr>
              <w:t>Каталітичний процес отримання капролактаму із застосуванням пероксиду водню</w:t>
            </w:r>
          </w:p>
          <w:p w14:paraId="2712334E" w14:textId="77777777" w:rsidR="004B22B8" w:rsidRPr="00CA1C84" w:rsidRDefault="004B22B8" w:rsidP="00F358E2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sz w:val="24"/>
                <w:szCs w:val="24"/>
                <w:lang w:val="ru-RU"/>
              </w:rPr>
              <w:t>Література</w:t>
            </w:r>
            <w:proofErr w:type="gramStart"/>
            <w:r w:rsidRPr="00CA1C84">
              <w:rPr>
                <w:rFonts w:eastAsia="Calibri"/>
                <w:sz w:val="24"/>
                <w:szCs w:val="24"/>
                <w:lang w:val="ru-RU"/>
              </w:rPr>
              <w:t>[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gramEnd"/>
            <w:r>
              <w:rPr>
                <w:rFonts w:eastAsia="Calibri"/>
                <w:sz w:val="24"/>
                <w:szCs w:val="24"/>
                <w:lang w:val="ru-RU"/>
              </w:rPr>
              <w:t>1–4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].</w:t>
            </w:r>
          </w:p>
        </w:tc>
      </w:tr>
      <w:tr w:rsidR="004B22B8" w:rsidRPr="00CA1C84" w14:paraId="0709C71E" w14:textId="77777777" w:rsidTr="00F358E2">
        <w:trPr>
          <w:trHeight w:val="20"/>
        </w:trPr>
        <w:tc>
          <w:tcPr>
            <w:tcW w:w="729" w:type="dxa"/>
          </w:tcPr>
          <w:p w14:paraId="3D90C961" w14:textId="77777777" w:rsidR="004B22B8" w:rsidRPr="00CA1C84" w:rsidRDefault="004B22B8" w:rsidP="00F358E2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7699" w:type="dxa"/>
          </w:tcPr>
          <w:p w14:paraId="768A61B5" w14:textId="77777777" w:rsidR="004B22B8" w:rsidRPr="00CA1C84" w:rsidRDefault="004B22B8" w:rsidP="00F358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Розділ 1. 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Тема 3. </w:t>
            </w:r>
            <w:r w:rsidRPr="00CA1C84">
              <w:rPr>
                <w:rFonts w:eastAsia="Calibri"/>
                <w:sz w:val="24"/>
                <w:szCs w:val="24"/>
              </w:rPr>
              <w:t>Електролітичне окиснення бензену.</w:t>
            </w:r>
          </w:p>
          <w:p w14:paraId="35D35251" w14:textId="77777777" w:rsidR="004B22B8" w:rsidRPr="00CA1C84" w:rsidRDefault="004B22B8" w:rsidP="00F358E2">
            <w:pPr>
              <w:spacing w:line="240" w:lineRule="auto"/>
              <w:jc w:val="both"/>
              <w:rPr>
                <w:rFonts w:eastAsia="Calibri"/>
              </w:rPr>
            </w:pPr>
            <w:r w:rsidRPr="00CA1C84">
              <w:rPr>
                <w:rFonts w:eastAsia="Calibri"/>
                <w:sz w:val="24"/>
                <w:szCs w:val="24"/>
                <w:lang w:val="ru-RU"/>
              </w:rPr>
              <w:t>Література: [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].</w:t>
            </w:r>
          </w:p>
        </w:tc>
      </w:tr>
      <w:tr w:rsidR="004B22B8" w:rsidRPr="00CA1C84" w14:paraId="2BBAAA7A" w14:textId="77777777" w:rsidTr="00F358E2">
        <w:trPr>
          <w:trHeight w:val="20"/>
        </w:trPr>
        <w:tc>
          <w:tcPr>
            <w:tcW w:w="729" w:type="dxa"/>
          </w:tcPr>
          <w:p w14:paraId="1D288DA3" w14:textId="77777777" w:rsidR="004B22B8" w:rsidRPr="00CA1C84" w:rsidRDefault="004B22B8" w:rsidP="00F358E2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sz w:val="24"/>
                <w:szCs w:val="24"/>
                <w:lang w:val="ru-RU"/>
              </w:rPr>
              <w:t>4</w:t>
            </w:r>
          </w:p>
        </w:tc>
        <w:tc>
          <w:tcPr>
            <w:tcW w:w="7699" w:type="dxa"/>
          </w:tcPr>
          <w:p w14:paraId="37CE617C" w14:textId="77777777" w:rsidR="004B22B8" w:rsidRPr="00CA1C84" w:rsidRDefault="004B22B8" w:rsidP="00F358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Розділ 1. 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Тема 4.</w:t>
            </w:r>
            <w:r w:rsidRPr="00CA1C84">
              <w:rPr>
                <w:rFonts w:eastAsia="Calibri"/>
                <w:lang w:val="ru-RU"/>
              </w:rPr>
              <w:t xml:space="preserve"> </w:t>
            </w:r>
            <w:r w:rsidRPr="00CA1C84">
              <w:rPr>
                <w:rFonts w:eastAsia="Calibri"/>
                <w:sz w:val="24"/>
                <w:szCs w:val="24"/>
              </w:rPr>
              <w:t>Хлорування бензену.</w:t>
            </w:r>
          </w:p>
          <w:p w14:paraId="037E9F87" w14:textId="77777777" w:rsidR="004B22B8" w:rsidRPr="00CA1C84" w:rsidRDefault="004B22B8" w:rsidP="00F358E2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sz w:val="24"/>
                <w:szCs w:val="24"/>
                <w:lang w:val="ru-RU"/>
              </w:rPr>
              <w:t>Література: [</w:t>
            </w:r>
            <w:r>
              <w:rPr>
                <w:rFonts w:eastAsia="Calibri"/>
                <w:sz w:val="24"/>
                <w:szCs w:val="24"/>
              </w:rPr>
              <w:t>2,4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].</w:t>
            </w:r>
          </w:p>
        </w:tc>
      </w:tr>
      <w:tr w:rsidR="004B22B8" w:rsidRPr="00CA1C84" w14:paraId="6D3CAA98" w14:textId="77777777" w:rsidTr="00F358E2">
        <w:trPr>
          <w:trHeight w:val="20"/>
        </w:trPr>
        <w:tc>
          <w:tcPr>
            <w:tcW w:w="729" w:type="dxa"/>
          </w:tcPr>
          <w:p w14:paraId="332AD925" w14:textId="77777777" w:rsidR="004B22B8" w:rsidRPr="00CA1C84" w:rsidRDefault="004B22B8" w:rsidP="00F358E2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699" w:type="dxa"/>
          </w:tcPr>
          <w:p w14:paraId="0DD93D95" w14:textId="77777777" w:rsidR="004B22B8" w:rsidRPr="00CA1C84" w:rsidRDefault="004B22B8" w:rsidP="00F358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Розділ 1</w:t>
            </w:r>
            <w:r w:rsidRPr="00CA1C84">
              <w:rPr>
                <w:rFonts w:eastAsia="Calibri"/>
                <w:sz w:val="24"/>
                <w:szCs w:val="24"/>
              </w:rPr>
              <w:t xml:space="preserve">. 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Тема 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CA1C84">
              <w:rPr>
                <w:rFonts w:eastAsia="Calibri"/>
                <w:sz w:val="24"/>
                <w:szCs w:val="24"/>
              </w:rPr>
              <w:t xml:space="preserve"> Диспропорціювання солей бензойної кислоти.</w:t>
            </w:r>
          </w:p>
          <w:p w14:paraId="621C2823" w14:textId="77777777" w:rsidR="004B22B8" w:rsidRPr="00CA1C84" w:rsidRDefault="004B22B8" w:rsidP="00F358E2">
            <w:pPr>
              <w:tabs>
                <w:tab w:val="left" w:pos="284"/>
                <w:tab w:val="left" w:pos="567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ab/>
              <w:t>Література:[</w:t>
            </w:r>
            <w:r>
              <w:rPr>
                <w:rFonts w:eastAsia="Calibri"/>
                <w:sz w:val="24"/>
                <w:szCs w:val="24"/>
              </w:rPr>
              <w:t>1,2</w:t>
            </w:r>
            <w:r w:rsidRPr="00CA1C84">
              <w:rPr>
                <w:rFonts w:eastAsia="Calibri"/>
                <w:sz w:val="24"/>
                <w:szCs w:val="24"/>
              </w:rPr>
              <w:t>].</w:t>
            </w:r>
          </w:p>
        </w:tc>
      </w:tr>
      <w:tr w:rsidR="004B22B8" w:rsidRPr="00CA1C84" w14:paraId="545D4012" w14:textId="77777777" w:rsidTr="00F358E2">
        <w:trPr>
          <w:trHeight w:val="20"/>
        </w:trPr>
        <w:tc>
          <w:tcPr>
            <w:tcW w:w="729" w:type="dxa"/>
          </w:tcPr>
          <w:p w14:paraId="4B6967EE" w14:textId="77777777" w:rsidR="004B22B8" w:rsidRPr="00CA1C84" w:rsidRDefault="004B22B8" w:rsidP="00F358E2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699" w:type="dxa"/>
          </w:tcPr>
          <w:p w14:paraId="25C4DFB8" w14:textId="77777777" w:rsidR="004B22B8" w:rsidRPr="00CA1C84" w:rsidRDefault="004B22B8" w:rsidP="00F358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Розділ 1</w:t>
            </w:r>
            <w:r w:rsidRPr="00CA1C84">
              <w:rPr>
                <w:rFonts w:eastAsia="Calibri"/>
                <w:sz w:val="24"/>
                <w:szCs w:val="24"/>
              </w:rPr>
              <w:t xml:space="preserve">. 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Тема </w:t>
            </w:r>
            <w:r>
              <w:rPr>
                <w:rFonts w:eastAsia="Calibri"/>
                <w:sz w:val="24"/>
                <w:szCs w:val="24"/>
              </w:rPr>
              <w:t>6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CA1C84">
              <w:rPr>
                <w:rFonts w:eastAsia="Calibri"/>
                <w:sz w:val="24"/>
                <w:szCs w:val="24"/>
              </w:rPr>
              <w:t xml:space="preserve"> Галогенування толуену. Хлористий бензил та бензальхлорид</w:t>
            </w:r>
          </w:p>
          <w:p w14:paraId="0CC7498C" w14:textId="77777777" w:rsidR="004B22B8" w:rsidRPr="00CA1C84" w:rsidRDefault="004B22B8" w:rsidP="00F358E2">
            <w:pPr>
              <w:tabs>
                <w:tab w:val="left" w:pos="284"/>
                <w:tab w:val="left" w:pos="567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  <w:lang w:val="ru-RU"/>
              </w:rPr>
              <w:t>Література: [2</w:t>
            </w:r>
            <w:r w:rsidRPr="00CA1C84">
              <w:rPr>
                <w:rFonts w:eastAsia="Calibri"/>
                <w:sz w:val="24"/>
                <w:szCs w:val="24"/>
              </w:rPr>
              <w:t>,4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].</w:t>
            </w:r>
          </w:p>
        </w:tc>
      </w:tr>
      <w:tr w:rsidR="004B22B8" w:rsidRPr="00CA1C84" w14:paraId="0CA1D6A4" w14:textId="77777777" w:rsidTr="00F358E2">
        <w:trPr>
          <w:trHeight w:val="20"/>
        </w:trPr>
        <w:tc>
          <w:tcPr>
            <w:tcW w:w="729" w:type="dxa"/>
          </w:tcPr>
          <w:p w14:paraId="186FE5EE" w14:textId="77777777" w:rsidR="004B22B8" w:rsidRPr="00CA1C84" w:rsidRDefault="004B22B8" w:rsidP="00F358E2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699" w:type="dxa"/>
          </w:tcPr>
          <w:p w14:paraId="17D4AAD0" w14:textId="77777777" w:rsidR="004B22B8" w:rsidRPr="00CA1C84" w:rsidRDefault="004B22B8" w:rsidP="00F358E2">
            <w:pPr>
              <w:ind w:left="-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Розділ 1</w:t>
            </w:r>
            <w:r w:rsidRPr="00CA1C84">
              <w:rPr>
                <w:rFonts w:eastAsia="Calibri"/>
                <w:sz w:val="24"/>
                <w:szCs w:val="24"/>
              </w:rPr>
              <w:t xml:space="preserve">. 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Тема </w:t>
            </w:r>
            <w:r>
              <w:rPr>
                <w:rFonts w:eastAsia="Calibri"/>
                <w:sz w:val="24"/>
                <w:szCs w:val="24"/>
              </w:rPr>
              <w:t>7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CA1C84">
              <w:rPr>
                <w:rFonts w:eastAsia="Calibri"/>
                <w:sz w:val="24"/>
                <w:szCs w:val="24"/>
              </w:rPr>
              <w:t xml:space="preserve"> Застосування ксиленів як розчинників..</w:t>
            </w:r>
          </w:p>
          <w:p w14:paraId="54A9AEC0" w14:textId="77777777" w:rsidR="004B22B8" w:rsidRPr="00CA1C84" w:rsidRDefault="004B22B8" w:rsidP="00F358E2">
            <w:pPr>
              <w:tabs>
                <w:tab w:val="left" w:pos="284"/>
                <w:tab w:val="left" w:pos="567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  <w:lang w:val="ru-RU"/>
              </w:rPr>
              <w:t>Література: [4].</w:t>
            </w:r>
          </w:p>
        </w:tc>
      </w:tr>
      <w:tr w:rsidR="004B22B8" w:rsidRPr="00CA1C84" w14:paraId="108F3725" w14:textId="77777777" w:rsidTr="00F358E2">
        <w:trPr>
          <w:trHeight w:val="20"/>
        </w:trPr>
        <w:tc>
          <w:tcPr>
            <w:tcW w:w="729" w:type="dxa"/>
          </w:tcPr>
          <w:p w14:paraId="37B411B8" w14:textId="77777777" w:rsidR="004B22B8" w:rsidRPr="00CA1C84" w:rsidRDefault="004B22B8" w:rsidP="00F358E2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699" w:type="dxa"/>
          </w:tcPr>
          <w:p w14:paraId="121885E8" w14:textId="77777777" w:rsidR="004B22B8" w:rsidRPr="00CA1C84" w:rsidRDefault="004B22B8" w:rsidP="00F358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Розділ 1</w:t>
            </w:r>
            <w:r w:rsidRPr="00CA1C84">
              <w:rPr>
                <w:rFonts w:eastAsia="Calibri"/>
                <w:sz w:val="24"/>
                <w:szCs w:val="24"/>
              </w:rPr>
              <w:t xml:space="preserve">. 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Тема 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CA1C84">
              <w:rPr>
                <w:rFonts w:eastAsia="Calibri"/>
                <w:sz w:val="24"/>
                <w:szCs w:val="24"/>
              </w:rPr>
              <w:t xml:space="preserve"> Ізофталева кислота та полімери на її осноснові</w:t>
            </w:r>
          </w:p>
          <w:p w14:paraId="51D5C263" w14:textId="77777777" w:rsidR="004B22B8" w:rsidRPr="00CA1C84" w:rsidRDefault="004B22B8" w:rsidP="00F358E2">
            <w:pPr>
              <w:tabs>
                <w:tab w:val="left" w:pos="284"/>
                <w:tab w:val="left" w:pos="567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Література: [</w:t>
            </w:r>
            <w:r>
              <w:rPr>
                <w:rFonts w:eastAsia="Calibri"/>
                <w:sz w:val="24"/>
                <w:szCs w:val="24"/>
              </w:rPr>
              <w:t>1</w:t>
            </w:r>
            <w:r w:rsidRPr="00CA1C84">
              <w:rPr>
                <w:rFonts w:eastAsia="Calibri"/>
                <w:sz w:val="24"/>
                <w:szCs w:val="24"/>
              </w:rPr>
              <w:t>].</w:t>
            </w:r>
          </w:p>
        </w:tc>
      </w:tr>
      <w:tr w:rsidR="004B22B8" w:rsidRPr="00CA1C84" w14:paraId="4B9D11B5" w14:textId="77777777" w:rsidTr="00F358E2">
        <w:trPr>
          <w:trHeight w:val="20"/>
        </w:trPr>
        <w:tc>
          <w:tcPr>
            <w:tcW w:w="729" w:type="dxa"/>
          </w:tcPr>
          <w:p w14:paraId="61433E7C" w14:textId="77777777" w:rsidR="004B22B8" w:rsidRPr="00CA1C84" w:rsidRDefault="004B22B8" w:rsidP="00F358E2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7699" w:type="dxa"/>
          </w:tcPr>
          <w:p w14:paraId="6BC11627" w14:textId="77777777" w:rsidR="004B22B8" w:rsidRPr="00CA1C84" w:rsidRDefault="004B22B8" w:rsidP="00F358E2">
            <w:pPr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>Розділ 1</w:t>
            </w:r>
            <w:r w:rsidRPr="00CA1C84">
              <w:rPr>
                <w:rFonts w:eastAsia="Calibri"/>
                <w:sz w:val="24"/>
                <w:szCs w:val="24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ru-RU"/>
              </w:rPr>
              <w:t>Тема 9</w:t>
            </w:r>
            <w:r w:rsidRPr="00CA1C84">
              <w:rPr>
                <w:rFonts w:eastAsia="Calibri"/>
                <w:sz w:val="24"/>
                <w:szCs w:val="24"/>
              </w:rPr>
              <w:t xml:space="preserve"> Поліаміди на основі терефталевої кислоти. Кевлар.</w:t>
            </w:r>
          </w:p>
          <w:p w14:paraId="697BC0B7" w14:textId="77777777" w:rsidR="004B22B8" w:rsidRPr="00CA1C84" w:rsidRDefault="004B22B8" w:rsidP="00F358E2">
            <w:pPr>
              <w:tabs>
                <w:tab w:val="left" w:pos="284"/>
                <w:tab w:val="left" w:pos="567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  <w:lang w:val="ru-RU"/>
              </w:rPr>
              <w:t>Література: [</w:t>
            </w:r>
            <w:r>
              <w:rPr>
                <w:rFonts w:eastAsia="Calibri"/>
                <w:sz w:val="24"/>
                <w:szCs w:val="24"/>
              </w:rPr>
              <w:t>2,3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].</w:t>
            </w:r>
          </w:p>
        </w:tc>
      </w:tr>
      <w:tr w:rsidR="004B22B8" w:rsidRPr="00CA1C84" w14:paraId="48D2C0B3" w14:textId="77777777" w:rsidTr="00F358E2">
        <w:trPr>
          <w:trHeight w:val="20"/>
        </w:trPr>
        <w:tc>
          <w:tcPr>
            <w:tcW w:w="729" w:type="dxa"/>
          </w:tcPr>
          <w:p w14:paraId="63BD35CD" w14:textId="77777777" w:rsidR="004B22B8" w:rsidRPr="00CA1C84" w:rsidRDefault="004B22B8" w:rsidP="00F358E2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  <w:lang w:val="ru-RU"/>
              </w:rPr>
              <w:t>1</w:t>
            </w:r>
            <w:r w:rsidRPr="00CA1C84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699" w:type="dxa"/>
          </w:tcPr>
          <w:p w14:paraId="6CC5ECA3" w14:textId="77777777" w:rsidR="004B22B8" w:rsidRPr="00CA1C84" w:rsidRDefault="004B22B8" w:rsidP="00F358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Розділ 2</w:t>
            </w:r>
            <w:r w:rsidRPr="00CA1C84">
              <w:rPr>
                <w:rFonts w:eastAsia="Calibri"/>
                <w:sz w:val="24"/>
                <w:szCs w:val="24"/>
              </w:rPr>
              <w:t>.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Тема 1. Завдання на СРС.</w:t>
            </w:r>
            <w:r w:rsidRPr="00CA1C84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00140A07" w14:textId="77777777" w:rsidR="004B22B8" w:rsidRPr="00CA1C84" w:rsidRDefault="004B22B8" w:rsidP="00F358E2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Модифікація алкідних смол тригліцеридами</w:t>
            </w:r>
          </w:p>
          <w:p w14:paraId="1BD155BC" w14:textId="77777777" w:rsidR="004B22B8" w:rsidRPr="00CA1C84" w:rsidRDefault="004B22B8" w:rsidP="00F358E2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sz w:val="24"/>
                <w:szCs w:val="24"/>
              </w:rPr>
              <w:t>Література:</w:t>
            </w:r>
            <w:r w:rsidRPr="00CA1C84">
              <w:rPr>
                <w:rFonts w:eastAsia="Calibri"/>
                <w:sz w:val="24"/>
                <w:szCs w:val="24"/>
              </w:rPr>
              <w:tab/>
              <w:t>[</w:t>
            </w:r>
            <w:r>
              <w:rPr>
                <w:rFonts w:eastAsia="Calibri"/>
                <w:sz w:val="24"/>
                <w:szCs w:val="24"/>
              </w:rPr>
              <w:t xml:space="preserve"> 1</w:t>
            </w:r>
            <w:r w:rsidRPr="00CA1C84">
              <w:rPr>
                <w:rFonts w:eastAsia="Calibri"/>
                <w:sz w:val="24"/>
                <w:szCs w:val="24"/>
              </w:rPr>
              <w:t>].</w:t>
            </w:r>
          </w:p>
        </w:tc>
      </w:tr>
      <w:tr w:rsidR="004B22B8" w:rsidRPr="00CA1C84" w14:paraId="3D5387E2" w14:textId="77777777" w:rsidTr="00F358E2">
        <w:trPr>
          <w:trHeight w:val="20"/>
        </w:trPr>
        <w:tc>
          <w:tcPr>
            <w:tcW w:w="729" w:type="dxa"/>
          </w:tcPr>
          <w:p w14:paraId="58376B5E" w14:textId="77777777" w:rsidR="004B22B8" w:rsidRPr="00CA1C84" w:rsidRDefault="004B22B8" w:rsidP="00F358E2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7699" w:type="dxa"/>
          </w:tcPr>
          <w:p w14:paraId="611ED4E8" w14:textId="77777777" w:rsidR="004B22B8" w:rsidRPr="00CA1C84" w:rsidRDefault="004B22B8" w:rsidP="00F358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Розділ 2</w:t>
            </w:r>
            <w:r w:rsidRPr="00CA1C84">
              <w:rPr>
                <w:rFonts w:eastAsia="Calibri"/>
                <w:sz w:val="24"/>
                <w:szCs w:val="24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ru-RU"/>
              </w:rPr>
              <w:t>Тема 2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. </w:t>
            </w:r>
            <w:r w:rsidRPr="00CA1C84">
              <w:rPr>
                <w:rFonts w:eastAsia="Calibri"/>
                <w:sz w:val="24"/>
                <w:szCs w:val="24"/>
              </w:rPr>
              <w:t>Модифікація алкідних смол тригліцеридами</w:t>
            </w:r>
          </w:p>
          <w:p w14:paraId="76DAA75D" w14:textId="77777777" w:rsidR="004B22B8" w:rsidRPr="00CA1C84" w:rsidRDefault="004B22B8" w:rsidP="00F358E2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sz w:val="24"/>
                <w:szCs w:val="24"/>
              </w:rPr>
              <w:t>Література:</w:t>
            </w:r>
            <w:r w:rsidRPr="00CA1C84">
              <w:rPr>
                <w:rFonts w:eastAsia="Calibri"/>
                <w:sz w:val="24"/>
                <w:szCs w:val="24"/>
              </w:rPr>
              <w:tab/>
              <w:t>[</w:t>
            </w:r>
            <w:r>
              <w:rPr>
                <w:rFonts w:eastAsia="Calibri"/>
                <w:sz w:val="24"/>
                <w:szCs w:val="24"/>
              </w:rPr>
              <w:t xml:space="preserve"> 1,2,3</w:t>
            </w:r>
            <w:r w:rsidRPr="00CA1C84">
              <w:rPr>
                <w:rFonts w:eastAsia="Calibri"/>
                <w:sz w:val="24"/>
                <w:szCs w:val="24"/>
              </w:rPr>
              <w:t>].</w:t>
            </w:r>
          </w:p>
        </w:tc>
      </w:tr>
      <w:tr w:rsidR="004B22B8" w:rsidRPr="00CA1C84" w14:paraId="00B077F6" w14:textId="77777777" w:rsidTr="00F358E2">
        <w:trPr>
          <w:trHeight w:val="20"/>
        </w:trPr>
        <w:tc>
          <w:tcPr>
            <w:tcW w:w="729" w:type="dxa"/>
          </w:tcPr>
          <w:p w14:paraId="4890AE8F" w14:textId="77777777" w:rsidR="004B22B8" w:rsidRPr="00CA1C84" w:rsidRDefault="004B22B8" w:rsidP="00F358E2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7699" w:type="dxa"/>
          </w:tcPr>
          <w:p w14:paraId="71858C66" w14:textId="77777777" w:rsidR="004B22B8" w:rsidRPr="00CA1C84" w:rsidRDefault="004B22B8" w:rsidP="00F358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Розділ 2</w:t>
            </w:r>
            <w:r w:rsidRPr="00CA1C84">
              <w:rPr>
                <w:rFonts w:eastAsia="Calibri"/>
                <w:sz w:val="24"/>
                <w:szCs w:val="24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ru-RU"/>
              </w:rPr>
              <w:t>Тема 3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.</w:t>
            </w:r>
          </w:p>
          <w:p w14:paraId="2B6806D6" w14:textId="77777777" w:rsidR="004B22B8" w:rsidRPr="00CA1C84" w:rsidRDefault="004B22B8" w:rsidP="00F358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CA1C84">
              <w:rPr>
                <w:rFonts w:eastAsia="Calibri"/>
                <w:sz w:val="24"/>
                <w:szCs w:val="24"/>
              </w:rPr>
              <w:t>Паливно-мастильні матеріали на базі відновлюваної сировини.</w:t>
            </w:r>
          </w:p>
          <w:p w14:paraId="50DB1B3B" w14:textId="77777777" w:rsidR="004B22B8" w:rsidRPr="00CA1C84" w:rsidRDefault="004B22B8" w:rsidP="00F358E2">
            <w:pPr>
              <w:spacing w:line="240" w:lineRule="auto"/>
              <w:jc w:val="both"/>
              <w:rPr>
                <w:rFonts w:eastAsia="Calibri"/>
              </w:rPr>
            </w:pPr>
            <w:r w:rsidRPr="00CA1C84">
              <w:rPr>
                <w:rFonts w:eastAsia="Calibri"/>
                <w:sz w:val="24"/>
                <w:szCs w:val="24"/>
                <w:lang w:val="ru-RU"/>
              </w:rPr>
              <w:t>Література: [</w:t>
            </w:r>
            <w:r>
              <w:rPr>
                <w:rFonts w:eastAsia="Calibri"/>
                <w:sz w:val="24"/>
                <w:szCs w:val="24"/>
              </w:rPr>
              <w:t>1,2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].</w:t>
            </w:r>
          </w:p>
        </w:tc>
      </w:tr>
      <w:tr w:rsidR="004B22B8" w:rsidRPr="00CA1C84" w14:paraId="11C50C27" w14:textId="77777777" w:rsidTr="00F358E2">
        <w:trPr>
          <w:trHeight w:val="20"/>
        </w:trPr>
        <w:tc>
          <w:tcPr>
            <w:tcW w:w="729" w:type="dxa"/>
          </w:tcPr>
          <w:p w14:paraId="0CF6BD76" w14:textId="77777777" w:rsidR="004B22B8" w:rsidRPr="00CA1C84" w:rsidRDefault="004B22B8" w:rsidP="00F358E2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7699" w:type="dxa"/>
          </w:tcPr>
          <w:p w14:paraId="70CF07F8" w14:textId="77777777" w:rsidR="004B22B8" w:rsidRPr="00CA1C84" w:rsidRDefault="004B22B8" w:rsidP="00F358E2">
            <w:pPr>
              <w:spacing w:after="20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Розділ 2. 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Тема </w:t>
            </w:r>
            <w:r>
              <w:rPr>
                <w:rFonts w:eastAsia="Calibri"/>
                <w:sz w:val="24"/>
                <w:szCs w:val="24"/>
              </w:rPr>
              <w:t>4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CA1C84">
              <w:rPr>
                <w:rFonts w:eastAsia="Calibri"/>
                <w:lang w:val="ru-RU"/>
              </w:rPr>
              <w:t xml:space="preserve"> </w:t>
            </w:r>
            <w:r w:rsidRPr="00CA1C84">
              <w:rPr>
                <w:rFonts w:eastAsia="Calibri"/>
                <w:sz w:val="24"/>
                <w:szCs w:val="24"/>
              </w:rPr>
              <w:t xml:space="preserve">Виробництво молочної та бурштинової  кислот. </w:t>
            </w:r>
          </w:p>
          <w:p w14:paraId="5171B1F6" w14:textId="77777777" w:rsidR="004B22B8" w:rsidRPr="00CA1C84" w:rsidRDefault="004B22B8" w:rsidP="00F358E2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sz w:val="24"/>
                <w:szCs w:val="24"/>
              </w:rPr>
              <w:t>Література:</w:t>
            </w:r>
            <w:r w:rsidRPr="00CA1C84">
              <w:rPr>
                <w:rFonts w:eastAsia="Calibri"/>
                <w:sz w:val="24"/>
                <w:szCs w:val="24"/>
              </w:rPr>
              <w:tab/>
              <w:t>[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Pr="00CA1C84">
              <w:rPr>
                <w:rFonts w:eastAsia="Calibri"/>
                <w:sz w:val="24"/>
                <w:szCs w:val="24"/>
              </w:rPr>
              <w:t>].</w:t>
            </w:r>
          </w:p>
        </w:tc>
      </w:tr>
      <w:tr w:rsidR="004B22B8" w:rsidRPr="00CA1C84" w14:paraId="3E973E15" w14:textId="77777777" w:rsidTr="00F358E2">
        <w:trPr>
          <w:trHeight w:val="20"/>
        </w:trPr>
        <w:tc>
          <w:tcPr>
            <w:tcW w:w="729" w:type="dxa"/>
          </w:tcPr>
          <w:p w14:paraId="4F6FE937" w14:textId="77777777" w:rsidR="004B22B8" w:rsidRPr="00CA1C84" w:rsidRDefault="004B22B8" w:rsidP="00F358E2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7699" w:type="dxa"/>
          </w:tcPr>
          <w:p w14:paraId="1352D3E7" w14:textId="77777777" w:rsidR="004B22B8" w:rsidRPr="00CA1C84" w:rsidRDefault="004B22B8" w:rsidP="00F358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Розділ 2. 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Тема 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CA1C84">
              <w:rPr>
                <w:rFonts w:eastAsia="Calibri"/>
                <w:sz w:val="24"/>
                <w:szCs w:val="24"/>
              </w:rPr>
              <w:t xml:space="preserve"> Біорозщеплювальні полімери</w:t>
            </w:r>
            <w:r>
              <w:rPr>
                <w:rFonts w:eastAsia="Calibri"/>
                <w:sz w:val="24"/>
                <w:szCs w:val="24"/>
              </w:rPr>
              <w:t xml:space="preserve"> на основі поліцукрів</w:t>
            </w:r>
            <w:r w:rsidRPr="00CA1C84">
              <w:rPr>
                <w:rFonts w:eastAsia="Calibri"/>
                <w:sz w:val="24"/>
                <w:szCs w:val="24"/>
              </w:rPr>
              <w:t>.</w:t>
            </w:r>
          </w:p>
          <w:p w14:paraId="6B97EE20" w14:textId="77777777" w:rsidR="004B22B8" w:rsidRPr="00CA1C84" w:rsidRDefault="004B22B8" w:rsidP="00F358E2">
            <w:pPr>
              <w:tabs>
                <w:tab w:val="left" w:pos="284"/>
                <w:tab w:val="left" w:pos="567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  <w:lang w:val="ru-RU"/>
              </w:rPr>
              <w:t>Література: [2</w:t>
            </w:r>
            <w:r>
              <w:rPr>
                <w:rFonts w:eastAsia="Calibri"/>
                <w:sz w:val="24"/>
                <w:szCs w:val="24"/>
              </w:rPr>
              <w:t>,3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].</w:t>
            </w:r>
          </w:p>
        </w:tc>
      </w:tr>
      <w:tr w:rsidR="004B22B8" w:rsidRPr="00CA1C84" w14:paraId="51AF9887" w14:textId="77777777" w:rsidTr="00F358E2">
        <w:trPr>
          <w:trHeight w:val="20"/>
        </w:trPr>
        <w:tc>
          <w:tcPr>
            <w:tcW w:w="729" w:type="dxa"/>
          </w:tcPr>
          <w:p w14:paraId="4B357A3A" w14:textId="77777777" w:rsidR="004B22B8" w:rsidRPr="00CA1C84" w:rsidRDefault="004B22B8" w:rsidP="00F358E2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7699" w:type="dxa"/>
          </w:tcPr>
          <w:p w14:paraId="5D9EF1AA" w14:textId="77777777" w:rsidR="004B22B8" w:rsidRPr="00CA1C84" w:rsidRDefault="004B22B8" w:rsidP="00F358E2">
            <w:pPr>
              <w:ind w:left="-20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Розділ 3 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Тема </w:t>
            </w:r>
            <w:r w:rsidRPr="00CA1C84">
              <w:rPr>
                <w:rFonts w:eastAsia="Calibri"/>
                <w:sz w:val="24"/>
                <w:szCs w:val="24"/>
              </w:rPr>
              <w:t>1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CA1C84">
              <w:rPr>
                <w:rFonts w:eastAsia="Calibri"/>
                <w:sz w:val="24"/>
                <w:szCs w:val="24"/>
              </w:rPr>
              <w:t xml:space="preserve"> Визначення середньої молекулярної маси полімерів. Контроль молекулярної маси полімерів.</w:t>
            </w:r>
          </w:p>
          <w:p w14:paraId="35A9E47E" w14:textId="77777777" w:rsidR="004B22B8" w:rsidRPr="00CA1C84" w:rsidRDefault="004B22B8" w:rsidP="00F358E2">
            <w:pPr>
              <w:tabs>
                <w:tab w:val="left" w:pos="284"/>
                <w:tab w:val="left" w:pos="567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  <w:lang w:val="ru-RU"/>
              </w:rPr>
              <w:t>Література: [</w:t>
            </w:r>
            <w:r>
              <w:rPr>
                <w:rFonts w:eastAsia="Calibri"/>
                <w:sz w:val="24"/>
                <w:szCs w:val="24"/>
                <w:lang w:val="ru-RU"/>
              </w:rPr>
              <w:t>2,4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].</w:t>
            </w:r>
          </w:p>
        </w:tc>
      </w:tr>
      <w:tr w:rsidR="004B22B8" w:rsidRPr="00CA1C84" w14:paraId="0254D5CA" w14:textId="77777777" w:rsidTr="00F358E2">
        <w:trPr>
          <w:trHeight w:val="20"/>
        </w:trPr>
        <w:tc>
          <w:tcPr>
            <w:tcW w:w="729" w:type="dxa"/>
          </w:tcPr>
          <w:p w14:paraId="587B5C51" w14:textId="77777777" w:rsidR="004B22B8" w:rsidRPr="00CA1C84" w:rsidRDefault="004B22B8" w:rsidP="00F358E2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7699" w:type="dxa"/>
          </w:tcPr>
          <w:p w14:paraId="0F917123" w14:textId="77777777" w:rsidR="004B22B8" w:rsidRPr="00CA1C84" w:rsidRDefault="004B22B8" w:rsidP="00F358E2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Розділ 3. 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Тема </w:t>
            </w:r>
            <w:r w:rsidRPr="00CA1C84">
              <w:rPr>
                <w:rFonts w:eastAsia="Calibri"/>
                <w:sz w:val="24"/>
                <w:szCs w:val="24"/>
              </w:rPr>
              <w:t>2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CA1C84">
              <w:rPr>
                <w:rFonts w:eastAsia="Calibri"/>
                <w:sz w:val="24"/>
                <w:szCs w:val="24"/>
              </w:rPr>
              <w:t xml:space="preserve"> Ненасичені поліестери, Полііміди</w:t>
            </w:r>
          </w:p>
          <w:p w14:paraId="59ADF9CB" w14:textId="77777777" w:rsidR="004B22B8" w:rsidRPr="00CA1C84" w:rsidRDefault="004B22B8" w:rsidP="00F358E2">
            <w:pPr>
              <w:tabs>
                <w:tab w:val="left" w:pos="284"/>
                <w:tab w:val="left" w:pos="567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Література: [</w:t>
            </w:r>
            <w:r>
              <w:rPr>
                <w:rFonts w:eastAsia="Calibri"/>
                <w:sz w:val="24"/>
                <w:szCs w:val="24"/>
              </w:rPr>
              <w:t>1,2,3</w:t>
            </w:r>
            <w:r w:rsidRPr="00CA1C84">
              <w:rPr>
                <w:rFonts w:eastAsia="Calibri"/>
                <w:sz w:val="24"/>
                <w:szCs w:val="24"/>
              </w:rPr>
              <w:t>].</w:t>
            </w:r>
          </w:p>
        </w:tc>
      </w:tr>
      <w:tr w:rsidR="004B22B8" w:rsidRPr="00CA1C84" w14:paraId="35D67C64" w14:textId="77777777" w:rsidTr="00F358E2">
        <w:trPr>
          <w:trHeight w:val="20"/>
        </w:trPr>
        <w:tc>
          <w:tcPr>
            <w:tcW w:w="729" w:type="dxa"/>
          </w:tcPr>
          <w:p w14:paraId="0B9A4F39" w14:textId="77777777" w:rsidR="004B22B8" w:rsidRPr="00CA1C84" w:rsidRDefault="004B22B8" w:rsidP="00F358E2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7699" w:type="dxa"/>
          </w:tcPr>
          <w:p w14:paraId="39DDF0F6" w14:textId="77777777" w:rsidR="004B22B8" w:rsidRPr="00CA1C84" w:rsidRDefault="004B22B8" w:rsidP="00F358E2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Розділ 2. 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Тема </w:t>
            </w:r>
            <w:r w:rsidRPr="00CA1C84">
              <w:rPr>
                <w:rFonts w:eastAsia="Calibri"/>
                <w:sz w:val="24"/>
                <w:szCs w:val="24"/>
              </w:rPr>
              <w:t>3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CA1C84">
              <w:rPr>
                <w:rFonts w:eastAsia="Calibri"/>
                <w:sz w:val="24"/>
                <w:szCs w:val="24"/>
              </w:rPr>
              <w:t xml:space="preserve"> Суперрозгалуджені полімери</w:t>
            </w:r>
          </w:p>
          <w:p w14:paraId="1271E121" w14:textId="77777777" w:rsidR="004B22B8" w:rsidRPr="00CA1C84" w:rsidRDefault="004B22B8" w:rsidP="00F358E2">
            <w:pPr>
              <w:tabs>
                <w:tab w:val="left" w:pos="284"/>
                <w:tab w:val="left" w:pos="567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  <w:lang w:val="ru-RU"/>
              </w:rPr>
              <w:t>Література: [</w:t>
            </w:r>
            <w:r>
              <w:rPr>
                <w:rFonts w:eastAsia="Calibri"/>
                <w:sz w:val="24"/>
                <w:szCs w:val="24"/>
              </w:rPr>
              <w:t>1,2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].</w:t>
            </w:r>
          </w:p>
        </w:tc>
      </w:tr>
      <w:tr w:rsidR="004B22B8" w:rsidRPr="00CA1C84" w14:paraId="7DBBB3FC" w14:textId="77777777" w:rsidTr="00F358E2">
        <w:trPr>
          <w:trHeight w:val="20"/>
        </w:trPr>
        <w:tc>
          <w:tcPr>
            <w:tcW w:w="729" w:type="dxa"/>
          </w:tcPr>
          <w:p w14:paraId="006ED429" w14:textId="77777777" w:rsidR="004B22B8" w:rsidRPr="00CA1C84" w:rsidRDefault="004B22B8" w:rsidP="00F358E2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7699" w:type="dxa"/>
          </w:tcPr>
          <w:p w14:paraId="36CDD57A" w14:textId="77777777" w:rsidR="004B22B8" w:rsidRPr="00CA1C84" w:rsidRDefault="004B22B8" w:rsidP="00F358E2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Розділ 3. 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Тема </w:t>
            </w:r>
            <w:r w:rsidRPr="00CA1C84">
              <w:rPr>
                <w:rFonts w:eastAsia="Calibri"/>
                <w:sz w:val="24"/>
                <w:szCs w:val="24"/>
              </w:rPr>
              <w:t>4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CA1C84">
              <w:rPr>
                <w:rFonts w:eastAsia="Calibri"/>
                <w:sz w:val="24"/>
                <w:szCs w:val="24"/>
              </w:rPr>
              <w:t xml:space="preserve"> Каталіз перехідними металами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  <w:p w14:paraId="11838616" w14:textId="77777777" w:rsidR="004B22B8" w:rsidRPr="00CA1C84" w:rsidRDefault="004B22B8" w:rsidP="00F358E2">
            <w:pPr>
              <w:tabs>
                <w:tab w:val="left" w:pos="284"/>
                <w:tab w:val="left" w:pos="567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  <w:lang w:val="ru-RU"/>
              </w:rPr>
              <w:t>Література: [</w:t>
            </w:r>
            <w:r>
              <w:rPr>
                <w:rFonts w:eastAsia="Calibri"/>
                <w:sz w:val="24"/>
                <w:szCs w:val="24"/>
              </w:rPr>
              <w:t>1,2,3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].</w:t>
            </w:r>
          </w:p>
        </w:tc>
      </w:tr>
    </w:tbl>
    <w:p w14:paraId="24F4BB04" w14:textId="77777777" w:rsidR="004B22B8" w:rsidRPr="004B22B8" w:rsidRDefault="004B22B8" w:rsidP="004B22B8">
      <w:pPr>
        <w:autoSpaceDE w:val="0"/>
        <w:autoSpaceDN w:val="0"/>
        <w:adjustRightInd w:val="0"/>
        <w:spacing w:line="240" w:lineRule="auto"/>
        <w:ind w:left="720"/>
        <w:jc w:val="both"/>
        <w:rPr>
          <w:bCs/>
          <w:sz w:val="26"/>
          <w:szCs w:val="26"/>
        </w:rPr>
      </w:pPr>
    </w:p>
    <w:p w14:paraId="5BB754A7" w14:textId="77777777" w:rsidR="00661C43" w:rsidRPr="00933180" w:rsidRDefault="00661C43" w:rsidP="00933180">
      <w:pPr>
        <w:autoSpaceDE w:val="0"/>
        <w:autoSpaceDN w:val="0"/>
        <w:adjustRightInd w:val="0"/>
        <w:spacing w:line="240" w:lineRule="auto"/>
        <w:ind w:firstLine="720"/>
        <w:jc w:val="both"/>
        <w:rPr>
          <w:b/>
          <w:bCs/>
          <w:sz w:val="26"/>
          <w:szCs w:val="26"/>
        </w:rPr>
      </w:pPr>
    </w:p>
    <w:p w14:paraId="23378075" w14:textId="77777777" w:rsidR="00F95D78" w:rsidRPr="006969FF" w:rsidRDefault="00EB4F56" w:rsidP="00F95D78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lastRenderedPageBreak/>
        <w:t>Політика та контроль</w:t>
      </w:r>
    </w:p>
    <w:p w14:paraId="2347D0A9" w14:textId="77777777" w:rsidR="004A6336" w:rsidRPr="006969FF" w:rsidRDefault="00F51B26" w:rsidP="004A6336">
      <w:pPr>
        <w:pStyle w:val="1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П</w:t>
      </w:r>
      <w:r w:rsidR="004A6336" w:rsidRPr="006969FF">
        <w:rPr>
          <w:rFonts w:ascii="Times New Roman" w:hAnsi="Times New Roman"/>
          <w:color w:val="auto"/>
          <w:sz w:val="26"/>
          <w:szCs w:val="26"/>
        </w:rPr>
        <w:t>олітика навчальної дисципліни</w:t>
      </w:r>
      <w:r w:rsidR="00087AFC" w:rsidRPr="006969FF">
        <w:rPr>
          <w:rFonts w:ascii="Times New Roman" w:hAnsi="Times New Roman"/>
          <w:color w:val="auto"/>
          <w:sz w:val="26"/>
          <w:szCs w:val="26"/>
        </w:rPr>
        <w:t xml:space="preserve"> (освітнього компонента)</w:t>
      </w:r>
    </w:p>
    <w:p w14:paraId="151CBA2A" w14:textId="77777777" w:rsidR="004A6336" w:rsidRPr="006969FF" w:rsidRDefault="006969FF" w:rsidP="006969FF">
      <w:pPr>
        <w:pStyle w:val="a0"/>
        <w:spacing w:after="120" w:line="240" w:lineRule="auto"/>
        <w:jc w:val="both"/>
        <w:rPr>
          <w:sz w:val="26"/>
          <w:szCs w:val="26"/>
        </w:rPr>
      </w:pPr>
      <w:r w:rsidRPr="006969FF">
        <w:rPr>
          <w:rFonts w:eastAsia="Times New Roman"/>
          <w:bCs/>
          <w:sz w:val="26"/>
          <w:szCs w:val="26"/>
          <w:lang w:eastAsia="ru-RU"/>
        </w:rPr>
        <w:t>Всі</w:t>
      </w:r>
      <w:r w:rsidRPr="006969FF">
        <w:rPr>
          <w:sz w:val="26"/>
          <w:szCs w:val="26"/>
        </w:rPr>
        <w:t xml:space="preserve"> вимоги </w:t>
      </w:r>
      <w:r w:rsidR="004A6336" w:rsidRPr="006969FF">
        <w:rPr>
          <w:sz w:val="26"/>
          <w:szCs w:val="26"/>
        </w:rPr>
        <w:t xml:space="preserve">не </w:t>
      </w:r>
      <w:r w:rsidR="00880FD0" w:rsidRPr="006969FF">
        <w:rPr>
          <w:sz w:val="26"/>
          <w:szCs w:val="26"/>
        </w:rPr>
        <w:t>суперечать</w:t>
      </w:r>
      <w:r w:rsidR="004A6336" w:rsidRPr="006969FF">
        <w:rPr>
          <w:sz w:val="26"/>
          <w:szCs w:val="26"/>
        </w:rPr>
        <w:t xml:space="preserve"> законодавству України </w:t>
      </w:r>
      <w:r w:rsidRPr="006969FF">
        <w:rPr>
          <w:rFonts w:eastAsia="Times New Roman"/>
          <w:bCs/>
          <w:sz w:val="26"/>
          <w:szCs w:val="26"/>
          <w:lang w:eastAsia="ru-RU"/>
        </w:rPr>
        <w:t>і</w:t>
      </w:r>
      <w:r w:rsidRPr="00896EFC">
        <w:rPr>
          <w:sz w:val="26"/>
          <w:szCs w:val="26"/>
          <w:lang w:val="ru-RU"/>
        </w:rPr>
        <w:t xml:space="preserve"> </w:t>
      </w:r>
      <w:r w:rsidRPr="006969FF">
        <w:rPr>
          <w:sz w:val="26"/>
          <w:szCs w:val="26"/>
          <w:lang w:val="ru-RU"/>
        </w:rPr>
        <w:t>в</w:t>
      </w:r>
      <w:r w:rsidRPr="006969FF">
        <w:rPr>
          <w:rFonts w:eastAsia="Times New Roman"/>
          <w:bCs/>
          <w:sz w:val="26"/>
          <w:szCs w:val="26"/>
          <w:lang w:eastAsia="ru-RU"/>
        </w:rPr>
        <w:t>і</w:t>
      </w:r>
      <w:r w:rsidRPr="006969FF">
        <w:rPr>
          <w:sz w:val="26"/>
          <w:szCs w:val="26"/>
          <w:lang w:val="ru-RU"/>
        </w:rPr>
        <w:t>дпов</w:t>
      </w:r>
      <w:r w:rsidRPr="006969FF">
        <w:rPr>
          <w:rFonts w:eastAsia="Times New Roman"/>
          <w:bCs/>
          <w:sz w:val="26"/>
          <w:szCs w:val="26"/>
          <w:lang w:eastAsia="ru-RU"/>
        </w:rPr>
        <w:t>і</w:t>
      </w:r>
      <w:r w:rsidRPr="006969FF">
        <w:rPr>
          <w:sz w:val="26"/>
          <w:szCs w:val="26"/>
          <w:lang w:val="ru-RU"/>
        </w:rPr>
        <w:t>дают</w:t>
      </w:r>
      <w:r w:rsidRPr="006969FF">
        <w:rPr>
          <w:rFonts w:eastAsia="Times New Roman"/>
          <w:bCs/>
          <w:sz w:val="26"/>
          <w:szCs w:val="26"/>
          <w:lang w:eastAsia="ru-RU"/>
        </w:rPr>
        <w:t>ь</w:t>
      </w:r>
      <w:r w:rsidR="004A6336" w:rsidRPr="006969FF">
        <w:rPr>
          <w:sz w:val="26"/>
          <w:szCs w:val="26"/>
        </w:rPr>
        <w:t xml:space="preserve"> нормативним документам Університету</w:t>
      </w:r>
      <w:r w:rsidR="00F51B26" w:rsidRPr="006969FF">
        <w:rPr>
          <w:sz w:val="26"/>
          <w:szCs w:val="26"/>
        </w:rPr>
        <w:t>.</w:t>
      </w:r>
    </w:p>
    <w:p w14:paraId="53F4C224" w14:textId="77777777" w:rsidR="00A471AD" w:rsidRPr="00A471AD" w:rsidRDefault="00A471AD" w:rsidP="00A471AD">
      <w:pPr>
        <w:numPr>
          <w:ilvl w:val="0"/>
          <w:numId w:val="1"/>
        </w:numPr>
        <w:spacing w:after="120" w:line="240" w:lineRule="auto"/>
        <w:jc w:val="both"/>
        <w:rPr>
          <w:b/>
          <w:sz w:val="26"/>
          <w:szCs w:val="26"/>
        </w:rPr>
      </w:pPr>
      <w:r w:rsidRPr="00A471AD">
        <w:rPr>
          <w:b/>
          <w:sz w:val="26"/>
          <w:szCs w:val="26"/>
        </w:rPr>
        <w:t>Види контролю та рейтингова система оцінювання результатів навчання (РСО)</w:t>
      </w:r>
    </w:p>
    <w:p w14:paraId="6FC8D397" w14:textId="77777777" w:rsidR="00A471AD" w:rsidRPr="00A471AD" w:rsidRDefault="00A471AD" w:rsidP="00A471AD">
      <w:pPr>
        <w:spacing w:after="120" w:line="240" w:lineRule="auto"/>
        <w:jc w:val="both"/>
        <w:rPr>
          <w:sz w:val="26"/>
          <w:szCs w:val="26"/>
        </w:rPr>
      </w:pPr>
      <w:r w:rsidRPr="00A471AD">
        <w:rPr>
          <w:sz w:val="26"/>
          <w:szCs w:val="26"/>
        </w:rPr>
        <w:t>Модульна контрольна робота</w:t>
      </w:r>
    </w:p>
    <w:p w14:paraId="066A3302" w14:textId="77777777" w:rsidR="00A471AD" w:rsidRPr="00A471AD" w:rsidRDefault="00A471AD" w:rsidP="00A471AD">
      <w:pPr>
        <w:spacing w:after="120" w:line="240" w:lineRule="auto"/>
        <w:jc w:val="both"/>
        <w:rPr>
          <w:i/>
          <w:sz w:val="26"/>
          <w:szCs w:val="26"/>
        </w:rPr>
      </w:pPr>
      <w:r w:rsidRPr="00A471AD">
        <w:rPr>
          <w:i/>
          <w:sz w:val="26"/>
          <w:szCs w:val="26"/>
        </w:rPr>
        <w:t>Ваговий бал – 40</w:t>
      </w:r>
    </w:p>
    <w:p w14:paraId="33337D9D" w14:textId="77777777" w:rsidR="00A471AD" w:rsidRPr="00A471AD" w:rsidRDefault="00A471AD" w:rsidP="00A471AD">
      <w:pPr>
        <w:spacing w:after="120" w:line="240" w:lineRule="auto"/>
        <w:jc w:val="both"/>
        <w:rPr>
          <w:i/>
          <w:sz w:val="26"/>
          <w:szCs w:val="26"/>
        </w:rPr>
      </w:pPr>
      <w:r w:rsidRPr="00A471AD">
        <w:rPr>
          <w:i/>
          <w:sz w:val="26"/>
          <w:szCs w:val="26"/>
        </w:rPr>
        <w:t>Модульна складається з чотирьох завдань.</w:t>
      </w:r>
    </w:p>
    <w:p w14:paraId="5966B81D" w14:textId="77777777" w:rsidR="00A471AD" w:rsidRPr="00A471AD" w:rsidRDefault="00A471AD" w:rsidP="00A471AD">
      <w:pPr>
        <w:spacing w:after="120" w:line="240" w:lineRule="auto"/>
        <w:jc w:val="both"/>
        <w:rPr>
          <w:i/>
          <w:sz w:val="26"/>
          <w:szCs w:val="26"/>
        </w:rPr>
      </w:pPr>
      <w:r w:rsidRPr="00A471AD">
        <w:rPr>
          <w:i/>
          <w:sz w:val="26"/>
          <w:szCs w:val="26"/>
        </w:rPr>
        <w:t>Максимальна кількість балів кожного завдання 10 балів.</w:t>
      </w:r>
    </w:p>
    <w:p w14:paraId="54B226B2" w14:textId="77777777" w:rsidR="00A471AD" w:rsidRPr="00A471AD" w:rsidRDefault="00A471AD" w:rsidP="00A471AD">
      <w:pPr>
        <w:spacing w:after="120" w:line="240" w:lineRule="auto"/>
        <w:jc w:val="both"/>
        <w:rPr>
          <w:i/>
          <w:sz w:val="26"/>
          <w:szCs w:val="26"/>
        </w:rPr>
      </w:pPr>
      <w:r w:rsidRPr="00A471AD">
        <w:rPr>
          <w:i/>
          <w:sz w:val="26"/>
          <w:szCs w:val="26"/>
        </w:rPr>
        <w:t>Критерії оцінювання  :</w:t>
      </w:r>
    </w:p>
    <w:p w14:paraId="518365A9" w14:textId="77777777" w:rsidR="00A471AD" w:rsidRPr="00A471AD" w:rsidRDefault="00A471AD" w:rsidP="00A471AD">
      <w:pPr>
        <w:spacing w:after="120" w:line="240" w:lineRule="auto"/>
        <w:jc w:val="both"/>
        <w:rPr>
          <w:i/>
          <w:sz w:val="26"/>
          <w:szCs w:val="26"/>
        </w:rPr>
      </w:pPr>
      <w:r w:rsidRPr="00A471AD">
        <w:rPr>
          <w:i/>
          <w:sz w:val="26"/>
          <w:szCs w:val="26"/>
        </w:rPr>
        <w:t xml:space="preserve">10-9 балів: безпомилкова, чітка та бездоганна відповідь на поставлене запитання; </w:t>
      </w:r>
    </w:p>
    <w:p w14:paraId="38DFECEC" w14:textId="77777777" w:rsidR="00A471AD" w:rsidRPr="00A471AD" w:rsidRDefault="00A471AD" w:rsidP="00A471AD">
      <w:pPr>
        <w:spacing w:after="120" w:line="240" w:lineRule="auto"/>
        <w:jc w:val="both"/>
        <w:rPr>
          <w:i/>
          <w:sz w:val="26"/>
          <w:szCs w:val="26"/>
        </w:rPr>
      </w:pPr>
      <w:r w:rsidRPr="00A471AD">
        <w:rPr>
          <w:i/>
          <w:sz w:val="26"/>
          <w:szCs w:val="26"/>
        </w:rPr>
        <w:t>8-7 бали: Вірна відповідь на поставлене запитання, наявність незначних помилок;</w:t>
      </w:r>
    </w:p>
    <w:p w14:paraId="0190DC20" w14:textId="77777777" w:rsidR="00A471AD" w:rsidRPr="00A471AD" w:rsidRDefault="00A471AD" w:rsidP="00A471AD">
      <w:pPr>
        <w:spacing w:after="120" w:line="240" w:lineRule="auto"/>
        <w:jc w:val="both"/>
        <w:rPr>
          <w:i/>
          <w:sz w:val="26"/>
          <w:szCs w:val="26"/>
        </w:rPr>
      </w:pPr>
      <w:r w:rsidRPr="00A471AD">
        <w:rPr>
          <w:i/>
          <w:sz w:val="26"/>
          <w:szCs w:val="26"/>
        </w:rPr>
        <w:t>6-5 бали: наявність принципових помилок;</w:t>
      </w:r>
    </w:p>
    <w:p w14:paraId="2D59688E" w14:textId="77777777" w:rsidR="00A471AD" w:rsidRPr="00A471AD" w:rsidRDefault="00A471AD" w:rsidP="00A471AD">
      <w:pPr>
        <w:spacing w:after="120" w:line="240" w:lineRule="auto"/>
        <w:jc w:val="both"/>
        <w:rPr>
          <w:i/>
          <w:sz w:val="26"/>
          <w:szCs w:val="26"/>
        </w:rPr>
      </w:pPr>
      <w:r w:rsidRPr="00A471AD">
        <w:rPr>
          <w:i/>
          <w:sz w:val="26"/>
          <w:szCs w:val="26"/>
        </w:rPr>
        <w:t>4-0 балів: відповідь принципово невірна або відсутня.</w:t>
      </w:r>
    </w:p>
    <w:p w14:paraId="5A0CDA84" w14:textId="77777777" w:rsidR="00A471AD" w:rsidRPr="00A471AD" w:rsidRDefault="00A471AD" w:rsidP="00A471AD">
      <w:pPr>
        <w:spacing w:after="120" w:line="240" w:lineRule="auto"/>
        <w:jc w:val="both"/>
        <w:rPr>
          <w:sz w:val="26"/>
          <w:szCs w:val="26"/>
        </w:rPr>
      </w:pPr>
      <w:r w:rsidRPr="00A471AD">
        <w:rPr>
          <w:sz w:val="26"/>
          <w:szCs w:val="26"/>
        </w:rPr>
        <w:t>Домашня контрольна робота</w:t>
      </w:r>
    </w:p>
    <w:p w14:paraId="3A27D182" w14:textId="77777777" w:rsidR="00A471AD" w:rsidRPr="00A471AD" w:rsidRDefault="00A471AD" w:rsidP="00A471AD">
      <w:pPr>
        <w:spacing w:after="120" w:line="240" w:lineRule="auto"/>
        <w:jc w:val="both"/>
        <w:rPr>
          <w:sz w:val="26"/>
          <w:szCs w:val="26"/>
        </w:rPr>
      </w:pPr>
      <w:r w:rsidRPr="00A471AD">
        <w:rPr>
          <w:sz w:val="26"/>
          <w:szCs w:val="26"/>
        </w:rPr>
        <w:t>Ваговий бал – 20</w:t>
      </w:r>
    </w:p>
    <w:p w14:paraId="249D3867" w14:textId="77777777" w:rsidR="00A471AD" w:rsidRPr="00A471AD" w:rsidRDefault="00A471AD" w:rsidP="00A471AD">
      <w:pPr>
        <w:spacing w:after="120" w:line="240" w:lineRule="auto"/>
        <w:jc w:val="both"/>
        <w:rPr>
          <w:sz w:val="26"/>
          <w:szCs w:val="26"/>
        </w:rPr>
      </w:pPr>
      <w:r w:rsidRPr="00A471AD">
        <w:rPr>
          <w:sz w:val="26"/>
          <w:szCs w:val="26"/>
        </w:rPr>
        <w:t>Модульна складається з чотирьох завдань.</w:t>
      </w:r>
    </w:p>
    <w:p w14:paraId="3E898888" w14:textId="77777777" w:rsidR="00A471AD" w:rsidRPr="00A471AD" w:rsidRDefault="00A471AD" w:rsidP="00A471AD">
      <w:pPr>
        <w:spacing w:after="120" w:line="240" w:lineRule="auto"/>
        <w:jc w:val="both"/>
        <w:rPr>
          <w:sz w:val="26"/>
          <w:szCs w:val="26"/>
        </w:rPr>
      </w:pPr>
      <w:r w:rsidRPr="00A471AD">
        <w:rPr>
          <w:sz w:val="26"/>
          <w:szCs w:val="26"/>
        </w:rPr>
        <w:t>Максимальна кількість балів кожного завдання 5 балів.</w:t>
      </w:r>
    </w:p>
    <w:p w14:paraId="3D479D54" w14:textId="77777777" w:rsidR="00A471AD" w:rsidRPr="00A471AD" w:rsidRDefault="00A471AD" w:rsidP="00A471AD">
      <w:pPr>
        <w:spacing w:after="120" w:line="240" w:lineRule="auto"/>
        <w:jc w:val="both"/>
        <w:rPr>
          <w:sz w:val="26"/>
          <w:szCs w:val="26"/>
        </w:rPr>
      </w:pPr>
      <w:r w:rsidRPr="00A471AD">
        <w:rPr>
          <w:sz w:val="26"/>
          <w:szCs w:val="26"/>
        </w:rPr>
        <w:t>Критерії оцінювання  :</w:t>
      </w:r>
    </w:p>
    <w:p w14:paraId="7F6B63C6" w14:textId="77777777" w:rsidR="00A471AD" w:rsidRPr="00A471AD" w:rsidRDefault="00A471AD" w:rsidP="00A471AD">
      <w:pPr>
        <w:spacing w:after="120" w:line="240" w:lineRule="auto"/>
        <w:jc w:val="both"/>
        <w:rPr>
          <w:sz w:val="26"/>
          <w:szCs w:val="26"/>
        </w:rPr>
      </w:pPr>
      <w:r w:rsidRPr="00A471AD">
        <w:rPr>
          <w:sz w:val="26"/>
          <w:szCs w:val="26"/>
        </w:rPr>
        <w:t xml:space="preserve">5 балів: безпомилкова, чітка та бездоганна відповідь на поставлене запитання; </w:t>
      </w:r>
    </w:p>
    <w:p w14:paraId="55DF8EFA" w14:textId="77777777" w:rsidR="00A471AD" w:rsidRPr="00A471AD" w:rsidRDefault="00A471AD" w:rsidP="00A471AD">
      <w:pPr>
        <w:spacing w:after="120" w:line="240" w:lineRule="auto"/>
        <w:jc w:val="both"/>
        <w:rPr>
          <w:sz w:val="26"/>
          <w:szCs w:val="26"/>
        </w:rPr>
      </w:pPr>
      <w:r w:rsidRPr="00A471AD">
        <w:rPr>
          <w:sz w:val="26"/>
          <w:szCs w:val="26"/>
        </w:rPr>
        <w:t>4 бали: Вірна відповідь на поставлене запитання, наявність незначних помилок;</w:t>
      </w:r>
    </w:p>
    <w:p w14:paraId="7C7CE3F5" w14:textId="77777777" w:rsidR="00A471AD" w:rsidRPr="00A471AD" w:rsidRDefault="00A471AD" w:rsidP="00A471AD">
      <w:pPr>
        <w:spacing w:after="120" w:line="240" w:lineRule="auto"/>
        <w:jc w:val="both"/>
        <w:rPr>
          <w:sz w:val="26"/>
          <w:szCs w:val="26"/>
        </w:rPr>
      </w:pPr>
      <w:r w:rsidRPr="00A471AD">
        <w:rPr>
          <w:sz w:val="26"/>
          <w:szCs w:val="26"/>
        </w:rPr>
        <w:t>3 бали: наявність принципових помилок;</w:t>
      </w:r>
    </w:p>
    <w:p w14:paraId="5E4237B8" w14:textId="77777777" w:rsidR="00A471AD" w:rsidRPr="00A471AD" w:rsidRDefault="00A471AD" w:rsidP="00A471AD">
      <w:pPr>
        <w:spacing w:after="120" w:line="240" w:lineRule="auto"/>
        <w:jc w:val="both"/>
        <w:rPr>
          <w:sz w:val="26"/>
          <w:szCs w:val="26"/>
        </w:rPr>
      </w:pPr>
      <w:r w:rsidRPr="00A471AD">
        <w:rPr>
          <w:sz w:val="26"/>
          <w:szCs w:val="26"/>
        </w:rPr>
        <w:t>2-0 балів: відповідь принципово невірна або відсутня.</w:t>
      </w:r>
    </w:p>
    <w:p w14:paraId="2D6088A7" w14:textId="77777777" w:rsidR="00A471AD" w:rsidRPr="00A471AD" w:rsidRDefault="00A471AD" w:rsidP="00A471AD">
      <w:pPr>
        <w:spacing w:after="120" w:line="240" w:lineRule="auto"/>
        <w:jc w:val="both"/>
        <w:rPr>
          <w:i/>
          <w:sz w:val="26"/>
          <w:szCs w:val="26"/>
        </w:rPr>
      </w:pPr>
    </w:p>
    <w:p w14:paraId="6B673D57" w14:textId="77777777" w:rsidR="00A471AD" w:rsidRPr="00A471AD" w:rsidRDefault="00A471AD" w:rsidP="00A471AD">
      <w:pPr>
        <w:spacing w:after="120" w:line="240" w:lineRule="auto"/>
        <w:jc w:val="both"/>
        <w:rPr>
          <w:sz w:val="26"/>
          <w:szCs w:val="26"/>
        </w:rPr>
      </w:pPr>
      <w:r w:rsidRPr="00A471AD">
        <w:rPr>
          <w:sz w:val="26"/>
          <w:szCs w:val="26"/>
        </w:rPr>
        <w:t xml:space="preserve"> Лаборатогні роботи</w:t>
      </w:r>
    </w:p>
    <w:p w14:paraId="72A9282A" w14:textId="77777777" w:rsidR="00A471AD" w:rsidRPr="00A471AD" w:rsidRDefault="00A471AD" w:rsidP="00A471AD">
      <w:pPr>
        <w:spacing w:after="120" w:line="240" w:lineRule="auto"/>
        <w:jc w:val="both"/>
        <w:rPr>
          <w:sz w:val="26"/>
          <w:szCs w:val="26"/>
        </w:rPr>
      </w:pPr>
      <w:r w:rsidRPr="00A471AD">
        <w:rPr>
          <w:sz w:val="26"/>
          <w:szCs w:val="26"/>
        </w:rPr>
        <w:t>Ваговий бал-40</w:t>
      </w:r>
    </w:p>
    <w:p w14:paraId="5E76D34F" w14:textId="77777777" w:rsidR="00A471AD" w:rsidRPr="00A471AD" w:rsidRDefault="00A471AD" w:rsidP="00A471AD">
      <w:pPr>
        <w:spacing w:after="120" w:line="240" w:lineRule="auto"/>
        <w:jc w:val="both"/>
        <w:rPr>
          <w:i/>
          <w:sz w:val="26"/>
          <w:szCs w:val="26"/>
        </w:rPr>
      </w:pPr>
      <w:r w:rsidRPr="00A471AD">
        <w:rPr>
          <w:i/>
          <w:sz w:val="26"/>
          <w:szCs w:val="26"/>
        </w:rPr>
        <w:t>Критерії оцінювання  лабораторної роботи:</w:t>
      </w:r>
    </w:p>
    <w:p w14:paraId="0F9567E0" w14:textId="77777777" w:rsidR="00A471AD" w:rsidRPr="00A471AD" w:rsidRDefault="00A471AD" w:rsidP="00A471AD">
      <w:pPr>
        <w:spacing w:after="120" w:line="240" w:lineRule="auto"/>
        <w:jc w:val="both"/>
        <w:rPr>
          <w:i/>
          <w:sz w:val="26"/>
          <w:szCs w:val="26"/>
        </w:rPr>
      </w:pPr>
      <w:r w:rsidRPr="00A471AD">
        <w:rPr>
          <w:i/>
          <w:sz w:val="26"/>
          <w:szCs w:val="26"/>
        </w:rPr>
        <w:t>10 балів: безпомилкове виконання та оформлення</w:t>
      </w:r>
    </w:p>
    <w:p w14:paraId="71BEBE9C" w14:textId="77777777" w:rsidR="00A471AD" w:rsidRPr="00A471AD" w:rsidRDefault="00A471AD" w:rsidP="00A471AD">
      <w:pPr>
        <w:spacing w:after="120" w:line="240" w:lineRule="auto"/>
        <w:jc w:val="both"/>
        <w:rPr>
          <w:i/>
          <w:sz w:val="26"/>
          <w:szCs w:val="26"/>
        </w:rPr>
      </w:pPr>
      <w:r w:rsidRPr="00A471AD">
        <w:rPr>
          <w:i/>
          <w:sz w:val="26"/>
          <w:szCs w:val="26"/>
        </w:rPr>
        <w:t>9-8 балів: хороше виконання та оформлення з незначними похибками</w:t>
      </w:r>
    </w:p>
    <w:p w14:paraId="3DA35664" w14:textId="77777777" w:rsidR="00A471AD" w:rsidRPr="00A471AD" w:rsidRDefault="00A471AD" w:rsidP="00A471AD">
      <w:pPr>
        <w:spacing w:after="120" w:line="240" w:lineRule="auto"/>
        <w:jc w:val="both"/>
        <w:rPr>
          <w:i/>
          <w:sz w:val="26"/>
          <w:szCs w:val="26"/>
        </w:rPr>
      </w:pPr>
      <w:r w:rsidRPr="00A471AD">
        <w:rPr>
          <w:i/>
          <w:sz w:val="26"/>
          <w:szCs w:val="26"/>
        </w:rPr>
        <w:t>7-5 бали: задовільне виконання та оформлення із суттєвими помилками</w:t>
      </w:r>
    </w:p>
    <w:p w14:paraId="3E360D93" w14:textId="77777777" w:rsidR="00A471AD" w:rsidRPr="00A471AD" w:rsidRDefault="00A471AD" w:rsidP="00A471AD">
      <w:pPr>
        <w:spacing w:after="120" w:line="240" w:lineRule="auto"/>
        <w:jc w:val="both"/>
        <w:rPr>
          <w:i/>
          <w:sz w:val="26"/>
          <w:szCs w:val="26"/>
        </w:rPr>
      </w:pPr>
      <w:r w:rsidRPr="00A471AD">
        <w:rPr>
          <w:i/>
          <w:sz w:val="26"/>
          <w:szCs w:val="26"/>
        </w:rPr>
        <w:t>3-2 бали: незадовільне виконання та оформлення</w:t>
      </w:r>
    </w:p>
    <w:p w14:paraId="3AB392AD" w14:textId="77777777" w:rsidR="00A471AD" w:rsidRPr="00A471AD" w:rsidRDefault="00A471AD" w:rsidP="00A471AD">
      <w:pPr>
        <w:spacing w:after="120" w:line="240" w:lineRule="auto"/>
        <w:jc w:val="both"/>
        <w:rPr>
          <w:i/>
          <w:sz w:val="26"/>
          <w:szCs w:val="26"/>
        </w:rPr>
      </w:pPr>
      <w:r w:rsidRPr="00A471AD">
        <w:rPr>
          <w:i/>
          <w:sz w:val="26"/>
          <w:szCs w:val="26"/>
        </w:rPr>
        <w:t>1-0 балів: абсолютно невірне виконання</w:t>
      </w:r>
    </w:p>
    <w:p w14:paraId="160EBB43" w14:textId="77777777" w:rsidR="00A471AD" w:rsidRPr="00A471AD" w:rsidRDefault="00A471AD" w:rsidP="00A471AD">
      <w:pPr>
        <w:spacing w:after="120" w:line="240" w:lineRule="auto"/>
        <w:jc w:val="both"/>
        <w:rPr>
          <w:sz w:val="26"/>
          <w:szCs w:val="26"/>
        </w:rPr>
      </w:pPr>
    </w:p>
    <w:p w14:paraId="4E32A699" w14:textId="77777777" w:rsidR="00A471AD" w:rsidRPr="00A471AD" w:rsidRDefault="00A471AD" w:rsidP="00A471AD">
      <w:pPr>
        <w:spacing w:after="120" w:line="240" w:lineRule="auto"/>
        <w:jc w:val="both"/>
        <w:rPr>
          <w:sz w:val="26"/>
          <w:szCs w:val="26"/>
        </w:rPr>
      </w:pPr>
      <w:r w:rsidRPr="00A471AD">
        <w:rPr>
          <w:sz w:val="26"/>
          <w:szCs w:val="26"/>
        </w:rPr>
        <w:t>Розрахунок шкали рейтингової оцінки з навчальної дисципліни:</w:t>
      </w:r>
    </w:p>
    <w:p w14:paraId="082E0A56" w14:textId="77777777" w:rsidR="00A471AD" w:rsidRPr="00A471AD" w:rsidRDefault="00A471AD" w:rsidP="00A471AD">
      <w:pPr>
        <w:spacing w:after="120" w:line="240" w:lineRule="auto"/>
        <w:jc w:val="both"/>
        <w:rPr>
          <w:i/>
          <w:sz w:val="26"/>
          <w:szCs w:val="26"/>
        </w:rPr>
      </w:pPr>
      <w:r w:rsidRPr="00A471AD">
        <w:rPr>
          <w:i/>
          <w:sz w:val="26"/>
          <w:szCs w:val="26"/>
        </w:rPr>
        <w:t>Сума вагових балів контрольних заходів (</w:t>
      </w:r>
      <w:r w:rsidRPr="00A471AD">
        <w:rPr>
          <w:i/>
          <w:sz w:val="26"/>
          <w:szCs w:val="26"/>
          <w:lang w:val="en-US"/>
        </w:rPr>
        <w:t>R</w:t>
      </w:r>
      <w:r w:rsidRPr="00A471AD">
        <w:rPr>
          <w:i/>
          <w:sz w:val="26"/>
          <w:szCs w:val="26"/>
          <w:vertAlign w:val="subscript"/>
          <w:lang w:val="en-US"/>
        </w:rPr>
        <w:t>C</w:t>
      </w:r>
      <w:r w:rsidRPr="00A471AD">
        <w:rPr>
          <w:i/>
          <w:sz w:val="26"/>
          <w:szCs w:val="26"/>
          <w:lang w:val="ru-RU"/>
        </w:rPr>
        <w:t>)</w:t>
      </w:r>
      <w:r w:rsidRPr="00A471AD">
        <w:rPr>
          <w:i/>
          <w:sz w:val="26"/>
          <w:szCs w:val="26"/>
        </w:rPr>
        <w:t xml:space="preserve"> протягом семестру складає:</w:t>
      </w:r>
    </w:p>
    <w:p w14:paraId="694F350B" w14:textId="77777777" w:rsidR="00A471AD" w:rsidRPr="00A471AD" w:rsidRDefault="00A471AD" w:rsidP="00A471AD">
      <w:pPr>
        <w:spacing w:after="120" w:line="240" w:lineRule="auto"/>
        <w:jc w:val="both"/>
        <w:rPr>
          <w:i/>
          <w:sz w:val="26"/>
          <w:szCs w:val="26"/>
        </w:rPr>
      </w:pPr>
      <w:r w:rsidRPr="00A471AD">
        <w:rPr>
          <w:i/>
          <w:sz w:val="26"/>
          <w:szCs w:val="26"/>
        </w:rPr>
        <w:t xml:space="preserve"> </w:t>
      </w:r>
    </w:p>
    <w:p w14:paraId="1EB2E2DB" w14:textId="77777777" w:rsidR="00A471AD" w:rsidRPr="00A471AD" w:rsidRDefault="00A471AD" w:rsidP="00A471AD">
      <w:pPr>
        <w:numPr>
          <w:ilvl w:val="0"/>
          <w:numId w:val="19"/>
        </w:numPr>
        <w:spacing w:after="120" w:line="240" w:lineRule="auto"/>
        <w:jc w:val="both"/>
        <w:rPr>
          <w:i/>
          <w:sz w:val="26"/>
          <w:szCs w:val="26"/>
        </w:rPr>
      </w:pPr>
      <w:r w:rsidRPr="00A471AD">
        <w:rPr>
          <w:i/>
          <w:sz w:val="26"/>
          <w:szCs w:val="26"/>
        </w:rPr>
        <w:lastRenderedPageBreak/>
        <w:t>RС =  r</w:t>
      </w:r>
      <w:r w:rsidRPr="00A471AD">
        <w:rPr>
          <w:i/>
          <w:sz w:val="26"/>
          <w:szCs w:val="26"/>
          <w:vertAlign w:val="subscript"/>
        </w:rPr>
        <w:t>лаб</w:t>
      </w:r>
      <w:r w:rsidRPr="00A471AD">
        <w:rPr>
          <w:i/>
          <w:sz w:val="26"/>
          <w:szCs w:val="26"/>
        </w:rPr>
        <w:t xml:space="preserve"> + r</w:t>
      </w:r>
      <w:r w:rsidRPr="00A471AD">
        <w:rPr>
          <w:i/>
          <w:sz w:val="26"/>
          <w:szCs w:val="26"/>
          <w:vertAlign w:val="subscript"/>
        </w:rPr>
        <w:t xml:space="preserve">мкр </w:t>
      </w:r>
      <w:r w:rsidRPr="00A471AD">
        <w:rPr>
          <w:i/>
          <w:sz w:val="26"/>
          <w:szCs w:val="26"/>
        </w:rPr>
        <w:t xml:space="preserve"> + r</w:t>
      </w:r>
      <w:r w:rsidRPr="00A471AD">
        <w:rPr>
          <w:i/>
          <w:sz w:val="26"/>
          <w:szCs w:val="26"/>
          <w:vertAlign w:val="subscript"/>
        </w:rPr>
        <w:t xml:space="preserve">дкр </w:t>
      </w:r>
      <w:r w:rsidRPr="00A471AD">
        <w:rPr>
          <w:i/>
          <w:sz w:val="26"/>
          <w:szCs w:val="26"/>
        </w:rPr>
        <w:t xml:space="preserve"> = 40 +40+20= 100 балів</w:t>
      </w:r>
    </w:p>
    <w:p w14:paraId="4FB5A8B3" w14:textId="77777777" w:rsidR="00A471AD" w:rsidRPr="00A471AD" w:rsidRDefault="00A471AD" w:rsidP="00A471AD">
      <w:pPr>
        <w:spacing w:after="120" w:line="240" w:lineRule="auto"/>
        <w:jc w:val="both"/>
        <w:rPr>
          <w:i/>
          <w:sz w:val="26"/>
          <w:szCs w:val="26"/>
        </w:rPr>
      </w:pPr>
    </w:p>
    <w:p w14:paraId="0715BD43" w14:textId="77777777" w:rsidR="00A471AD" w:rsidRPr="00A471AD" w:rsidRDefault="00A471AD" w:rsidP="00A471AD">
      <w:pPr>
        <w:spacing w:after="120" w:line="240" w:lineRule="auto"/>
        <w:jc w:val="both"/>
        <w:rPr>
          <w:i/>
          <w:sz w:val="26"/>
          <w:szCs w:val="26"/>
        </w:rPr>
      </w:pPr>
      <w:r w:rsidRPr="00A471AD">
        <w:rPr>
          <w:i/>
          <w:sz w:val="26"/>
          <w:szCs w:val="26"/>
        </w:rPr>
        <w:t>Для отримання заліку з кредитного модуля «автоматом» необхідно мати рейтинг не менше 6</w:t>
      </w:r>
      <w:r w:rsidRPr="00A471AD">
        <w:rPr>
          <w:i/>
          <w:sz w:val="26"/>
          <w:szCs w:val="26"/>
          <w:lang w:val="ru-RU"/>
        </w:rPr>
        <w:t>0</w:t>
      </w:r>
      <w:r w:rsidRPr="00A471AD">
        <w:rPr>
          <w:i/>
          <w:sz w:val="26"/>
          <w:szCs w:val="26"/>
        </w:rPr>
        <w:t xml:space="preserve"> балів.</w:t>
      </w:r>
    </w:p>
    <w:p w14:paraId="680A6BD5" w14:textId="77777777" w:rsidR="00A471AD" w:rsidRPr="00A471AD" w:rsidRDefault="00A471AD" w:rsidP="00A471AD">
      <w:pPr>
        <w:spacing w:after="120" w:line="240" w:lineRule="auto"/>
        <w:jc w:val="both"/>
        <w:rPr>
          <w:i/>
          <w:sz w:val="26"/>
          <w:szCs w:val="26"/>
        </w:rPr>
      </w:pPr>
      <w:r w:rsidRPr="00A471AD">
        <w:rPr>
          <w:i/>
          <w:sz w:val="26"/>
          <w:szCs w:val="26"/>
        </w:rPr>
        <w:t xml:space="preserve">Семестровий контроль: залік </w:t>
      </w:r>
    </w:p>
    <w:p w14:paraId="72D7C8EE" w14:textId="77777777" w:rsidR="00A471AD" w:rsidRPr="00A471AD" w:rsidRDefault="00A471AD" w:rsidP="00A471AD">
      <w:pPr>
        <w:numPr>
          <w:ilvl w:val="0"/>
          <w:numId w:val="1"/>
        </w:numPr>
        <w:spacing w:after="120" w:line="240" w:lineRule="auto"/>
        <w:jc w:val="both"/>
        <w:rPr>
          <w:b/>
          <w:sz w:val="26"/>
          <w:szCs w:val="26"/>
        </w:rPr>
      </w:pPr>
      <w:r w:rsidRPr="00A471AD">
        <w:rPr>
          <w:b/>
          <w:sz w:val="26"/>
          <w:szCs w:val="26"/>
        </w:rPr>
        <w:t>Додаткова інформація з дисципліни (освітнього компонента)</w:t>
      </w:r>
      <w:bookmarkStart w:id="0" w:name="_GoBack"/>
      <w:bookmarkEnd w:id="0"/>
    </w:p>
    <w:p w14:paraId="5B444AA5" w14:textId="77777777" w:rsidR="00A471AD" w:rsidRPr="00A471AD" w:rsidRDefault="00A471AD" w:rsidP="00A471AD">
      <w:pPr>
        <w:spacing w:after="120" w:line="240" w:lineRule="auto"/>
        <w:jc w:val="both"/>
        <w:rPr>
          <w:bCs/>
          <w:sz w:val="26"/>
          <w:szCs w:val="26"/>
        </w:rPr>
      </w:pPr>
      <w:r w:rsidRPr="00A471AD">
        <w:rPr>
          <w:bCs/>
          <w:sz w:val="26"/>
          <w:szCs w:val="26"/>
        </w:rPr>
        <w:t xml:space="preserve">Перелік питань до МКР  у Електронному кампусі. </w:t>
      </w:r>
    </w:p>
    <w:p w14:paraId="68FC96C1" w14:textId="77777777" w:rsidR="00AD5593" w:rsidRPr="00A471AD" w:rsidRDefault="00714AB2" w:rsidP="00B47838">
      <w:pPr>
        <w:spacing w:after="120" w:line="240" w:lineRule="auto"/>
        <w:jc w:val="both"/>
        <w:rPr>
          <w:bCs/>
          <w:sz w:val="26"/>
          <w:szCs w:val="26"/>
        </w:rPr>
      </w:pPr>
      <w:r w:rsidRPr="00A471AD">
        <w:rPr>
          <w:bCs/>
          <w:sz w:val="26"/>
          <w:szCs w:val="26"/>
        </w:rPr>
        <w:t>Робочу програму</w:t>
      </w:r>
      <w:r w:rsidR="00AD5593" w:rsidRPr="00A471AD">
        <w:rPr>
          <w:bCs/>
          <w:sz w:val="26"/>
          <w:szCs w:val="26"/>
        </w:rPr>
        <w:t xml:space="preserve"> навчальної дисципліни</w:t>
      </w:r>
      <w:r w:rsidR="00F162DC" w:rsidRPr="00A471AD">
        <w:rPr>
          <w:bCs/>
          <w:sz w:val="26"/>
          <w:szCs w:val="26"/>
        </w:rPr>
        <w:t xml:space="preserve"> (силабус)</w:t>
      </w:r>
      <w:r w:rsidR="005F4692" w:rsidRPr="00A471AD">
        <w:rPr>
          <w:bCs/>
          <w:sz w:val="26"/>
          <w:szCs w:val="26"/>
        </w:rPr>
        <w:t>:</w:t>
      </w:r>
    </w:p>
    <w:p w14:paraId="3D305509" w14:textId="77777777" w:rsidR="005D638E" w:rsidRPr="005D638E" w:rsidRDefault="005D638E" w:rsidP="005D638E">
      <w:pPr>
        <w:spacing w:line="240" w:lineRule="auto"/>
        <w:rPr>
          <w:bCs/>
          <w:sz w:val="26"/>
          <w:szCs w:val="26"/>
        </w:rPr>
      </w:pPr>
      <w:r w:rsidRPr="005D638E">
        <w:rPr>
          <w:bCs/>
          <w:sz w:val="26"/>
          <w:szCs w:val="26"/>
        </w:rPr>
        <w:t xml:space="preserve">Складено </w:t>
      </w:r>
      <w:r w:rsidRPr="005D638E">
        <w:rPr>
          <w:bCs/>
          <w:sz w:val="26"/>
          <w:szCs w:val="26"/>
          <w:lang w:val="ru-RU"/>
        </w:rPr>
        <w:t>доц</w:t>
      </w:r>
      <w:r w:rsidRPr="005D638E">
        <w:rPr>
          <w:bCs/>
          <w:sz w:val="26"/>
          <w:szCs w:val="26"/>
        </w:rPr>
        <w:t>. каф. ОХ та ТОР, кандидат хімічних наук, доцент, Василькевич Олександр Іванович</w:t>
      </w:r>
    </w:p>
    <w:p w14:paraId="023B1BD5" w14:textId="77777777" w:rsidR="00F96F2C" w:rsidRPr="00427D19" w:rsidRDefault="00F96F2C" w:rsidP="00F96F2C">
      <w:pPr>
        <w:spacing w:line="240" w:lineRule="auto"/>
        <w:rPr>
          <w:rFonts w:eastAsia="Times New Roman"/>
          <w:szCs w:val="26"/>
          <w:lang w:eastAsia="ru-RU"/>
        </w:rPr>
      </w:pPr>
    </w:p>
    <w:p w14:paraId="28237A46" w14:textId="77777777" w:rsidR="00007962" w:rsidRPr="00007962" w:rsidRDefault="00007962" w:rsidP="00007962">
      <w:pPr>
        <w:spacing w:after="120" w:line="240" w:lineRule="auto"/>
        <w:jc w:val="both"/>
        <w:rPr>
          <w:bCs/>
          <w:sz w:val="26"/>
          <w:szCs w:val="26"/>
        </w:rPr>
      </w:pPr>
      <w:r w:rsidRPr="00007962">
        <w:rPr>
          <w:bCs/>
          <w:sz w:val="26"/>
          <w:szCs w:val="26"/>
        </w:rPr>
        <w:t>Ухвалено: кафедрою органічної хімії і технології органічних речовин (протокол № 13 від 08.06.2023)</w:t>
      </w:r>
    </w:p>
    <w:p w14:paraId="74168E71" w14:textId="77777777" w:rsidR="00007962" w:rsidRPr="00007962" w:rsidRDefault="00007962" w:rsidP="00007962">
      <w:pPr>
        <w:spacing w:after="120" w:line="240" w:lineRule="auto"/>
        <w:jc w:val="both"/>
        <w:rPr>
          <w:bCs/>
          <w:sz w:val="26"/>
          <w:szCs w:val="26"/>
        </w:rPr>
      </w:pPr>
      <w:r w:rsidRPr="00007962">
        <w:rPr>
          <w:bCs/>
          <w:sz w:val="26"/>
          <w:szCs w:val="26"/>
        </w:rPr>
        <w:t>Погоджено: Методичною комісією хіміко-технологічного факультету (протокол № 9 від 25.05.2023)</w:t>
      </w:r>
    </w:p>
    <w:p w14:paraId="17501CDD" w14:textId="77777777" w:rsidR="005251A5" w:rsidRPr="006969FF" w:rsidRDefault="005251A5" w:rsidP="007802D1">
      <w:pPr>
        <w:spacing w:after="120" w:line="240" w:lineRule="auto"/>
        <w:jc w:val="both"/>
        <w:rPr>
          <w:bCs/>
          <w:sz w:val="26"/>
          <w:szCs w:val="26"/>
        </w:rPr>
      </w:pPr>
    </w:p>
    <w:sectPr w:rsidR="005251A5" w:rsidRPr="006969FF" w:rsidSect="005413FF">
      <w:pgSz w:w="11906" w:h="16838"/>
      <w:pgMar w:top="851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9A1880" w14:textId="77777777" w:rsidR="005E362D" w:rsidRDefault="005E362D" w:rsidP="004E0EDF">
      <w:pPr>
        <w:spacing w:line="240" w:lineRule="auto"/>
      </w:pPr>
      <w:r>
        <w:separator/>
      </w:r>
    </w:p>
  </w:endnote>
  <w:endnote w:type="continuationSeparator" w:id="0">
    <w:p w14:paraId="4162329D" w14:textId="77777777" w:rsidR="005E362D" w:rsidRDefault="005E362D" w:rsidP="004E0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C1F33" w14:textId="77777777" w:rsidR="005E362D" w:rsidRDefault="005E362D" w:rsidP="004E0EDF">
      <w:pPr>
        <w:spacing w:line="240" w:lineRule="auto"/>
      </w:pPr>
      <w:r>
        <w:separator/>
      </w:r>
    </w:p>
  </w:footnote>
  <w:footnote w:type="continuationSeparator" w:id="0">
    <w:p w14:paraId="5DAB2B28" w14:textId="77777777" w:rsidR="005E362D" w:rsidRDefault="005E362D" w:rsidP="004E0E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F456E"/>
    <w:multiLevelType w:val="hybridMultilevel"/>
    <w:tmpl w:val="5E3467D6"/>
    <w:lvl w:ilvl="0" w:tplc="2B1091C2">
      <w:numFmt w:val="bullet"/>
      <w:lvlText w:val="-"/>
      <w:lvlJc w:val="left"/>
      <w:pPr>
        <w:ind w:left="793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">
    <w:nsid w:val="322A1F5B"/>
    <w:multiLevelType w:val="hybridMultilevel"/>
    <w:tmpl w:val="087A8F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661E9"/>
    <w:multiLevelType w:val="hybridMultilevel"/>
    <w:tmpl w:val="C4D601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1014E"/>
    <w:multiLevelType w:val="singleLevel"/>
    <w:tmpl w:val="1B5E34CA"/>
    <w:lvl w:ilvl="0">
      <w:start w:val="8"/>
      <w:numFmt w:val="bullet"/>
      <w:lvlText w:val="-"/>
      <w:lvlJc w:val="left"/>
      <w:pPr>
        <w:tabs>
          <w:tab w:val="num" w:pos="927"/>
        </w:tabs>
        <w:ind w:left="907" w:hanging="340"/>
      </w:pPr>
      <w:rPr>
        <w:sz w:val="22"/>
      </w:rPr>
    </w:lvl>
  </w:abstractNum>
  <w:abstractNum w:abstractNumId="4">
    <w:nsid w:val="4CC43169"/>
    <w:multiLevelType w:val="multilevel"/>
    <w:tmpl w:val="CEE01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D51FD9"/>
    <w:multiLevelType w:val="hybridMultilevel"/>
    <w:tmpl w:val="189CA252"/>
    <w:lvl w:ilvl="0" w:tplc="DD06D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A4139"/>
    <w:multiLevelType w:val="hybridMultilevel"/>
    <w:tmpl w:val="C9CC145E"/>
    <w:lvl w:ilvl="0" w:tplc="2B1091C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4055B1"/>
    <w:multiLevelType w:val="hybridMultilevel"/>
    <w:tmpl w:val="08C822C8"/>
    <w:lvl w:ilvl="0" w:tplc="6B98102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2C6E36"/>
    <w:multiLevelType w:val="hybridMultilevel"/>
    <w:tmpl w:val="7A520A96"/>
    <w:lvl w:ilvl="0" w:tplc="36A6F6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C63A46"/>
    <w:multiLevelType w:val="hybridMultilevel"/>
    <w:tmpl w:val="A0707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FE7292"/>
    <w:multiLevelType w:val="hybridMultilevel"/>
    <w:tmpl w:val="45DC99A4"/>
    <w:lvl w:ilvl="0" w:tplc="B3BE166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6"/>
  </w:num>
  <w:num w:numId="5">
    <w:abstractNumId w:val="10"/>
  </w:num>
  <w:num w:numId="6">
    <w:abstractNumId w:val="10"/>
  </w:num>
  <w:num w:numId="7">
    <w:abstractNumId w:val="10"/>
  </w:num>
  <w:num w:numId="8">
    <w:abstractNumId w:val="10"/>
    <w:lvlOverride w:ilvl="0">
      <w:startOverride w:val="1"/>
    </w:lvlOverride>
  </w:num>
  <w:num w:numId="9">
    <w:abstractNumId w:val="10"/>
  </w:num>
  <w:num w:numId="10">
    <w:abstractNumId w:val="10"/>
  </w:num>
  <w:num w:numId="11">
    <w:abstractNumId w:val="10"/>
  </w:num>
  <w:num w:numId="12">
    <w:abstractNumId w:val="2"/>
  </w:num>
  <w:num w:numId="13">
    <w:abstractNumId w:val="1"/>
  </w:num>
  <w:num w:numId="14">
    <w:abstractNumId w:val="5"/>
  </w:num>
  <w:num w:numId="15">
    <w:abstractNumId w:val="7"/>
  </w:num>
  <w:num w:numId="16">
    <w:abstractNumId w:val="4"/>
  </w:num>
  <w:num w:numId="17">
    <w:abstractNumId w:val="10"/>
    <w:lvlOverride w:ilvl="0">
      <w:startOverride w:val="5"/>
    </w:lvlOverride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336"/>
    <w:rsid w:val="00007962"/>
    <w:rsid w:val="00010C51"/>
    <w:rsid w:val="00062CD6"/>
    <w:rsid w:val="000710BB"/>
    <w:rsid w:val="00087AFC"/>
    <w:rsid w:val="000A6CC5"/>
    <w:rsid w:val="000C40A0"/>
    <w:rsid w:val="000D1F73"/>
    <w:rsid w:val="000F01A9"/>
    <w:rsid w:val="001052F3"/>
    <w:rsid w:val="00113864"/>
    <w:rsid w:val="001435BE"/>
    <w:rsid w:val="001943AA"/>
    <w:rsid w:val="001D56C1"/>
    <w:rsid w:val="001F5427"/>
    <w:rsid w:val="0023533A"/>
    <w:rsid w:val="002359C4"/>
    <w:rsid w:val="0024717A"/>
    <w:rsid w:val="00253BCC"/>
    <w:rsid w:val="00261B3B"/>
    <w:rsid w:val="00270675"/>
    <w:rsid w:val="002C2D02"/>
    <w:rsid w:val="00306C33"/>
    <w:rsid w:val="003C1370"/>
    <w:rsid w:val="003C70D8"/>
    <w:rsid w:val="003D35CF"/>
    <w:rsid w:val="003D573E"/>
    <w:rsid w:val="003F0A41"/>
    <w:rsid w:val="004442EE"/>
    <w:rsid w:val="0046632F"/>
    <w:rsid w:val="004812E6"/>
    <w:rsid w:val="00494B8C"/>
    <w:rsid w:val="004A6336"/>
    <w:rsid w:val="004B13AA"/>
    <w:rsid w:val="004B22B8"/>
    <w:rsid w:val="004C67DD"/>
    <w:rsid w:val="004D1575"/>
    <w:rsid w:val="004E0EDF"/>
    <w:rsid w:val="004F6918"/>
    <w:rsid w:val="0052498C"/>
    <w:rsid w:val="005251A5"/>
    <w:rsid w:val="00530BFF"/>
    <w:rsid w:val="005413FF"/>
    <w:rsid w:val="00556E26"/>
    <w:rsid w:val="005D638E"/>
    <w:rsid w:val="005D764D"/>
    <w:rsid w:val="005E362D"/>
    <w:rsid w:val="005F4692"/>
    <w:rsid w:val="00606B02"/>
    <w:rsid w:val="00661C43"/>
    <w:rsid w:val="006757B0"/>
    <w:rsid w:val="006969FF"/>
    <w:rsid w:val="006B0715"/>
    <w:rsid w:val="006E65B0"/>
    <w:rsid w:val="006F5C29"/>
    <w:rsid w:val="00714AB2"/>
    <w:rsid w:val="007244E1"/>
    <w:rsid w:val="00773010"/>
    <w:rsid w:val="0077700A"/>
    <w:rsid w:val="007802D1"/>
    <w:rsid w:val="00791855"/>
    <w:rsid w:val="007C433E"/>
    <w:rsid w:val="007E3190"/>
    <w:rsid w:val="007E7F74"/>
    <w:rsid w:val="007F7C45"/>
    <w:rsid w:val="00832CCE"/>
    <w:rsid w:val="00836DD4"/>
    <w:rsid w:val="00852EEF"/>
    <w:rsid w:val="00880FD0"/>
    <w:rsid w:val="00881A39"/>
    <w:rsid w:val="00894491"/>
    <w:rsid w:val="00896EFC"/>
    <w:rsid w:val="008A03A1"/>
    <w:rsid w:val="008A4024"/>
    <w:rsid w:val="008B16FE"/>
    <w:rsid w:val="008D1B2D"/>
    <w:rsid w:val="009026A2"/>
    <w:rsid w:val="009322EE"/>
    <w:rsid w:val="00933180"/>
    <w:rsid w:val="009409DD"/>
    <w:rsid w:val="00941384"/>
    <w:rsid w:val="00962C2E"/>
    <w:rsid w:val="009B2DDB"/>
    <w:rsid w:val="009D345F"/>
    <w:rsid w:val="009F69B9"/>
    <w:rsid w:val="009F751E"/>
    <w:rsid w:val="00A03F01"/>
    <w:rsid w:val="00A2464E"/>
    <w:rsid w:val="00A2798C"/>
    <w:rsid w:val="00A471AD"/>
    <w:rsid w:val="00A90398"/>
    <w:rsid w:val="00AA6B23"/>
    <w:rsid w:val="00AB05C9"/>
    <w:rsid w:val="00AD5593"/>
    <w:rsid w:val="00AE41A6"/>
    <w:rsid w:val="00B20824"/>
    <w:rsid w:val="00B40317"/>
    <w:rsid w:val="00B47838"/>
    <w:rsid w:val="00BA590A"/>
    <w:rsid w:val="00C044F0"/>
    <w:rsid w:val="00C163AF"/>
    <w:rsid w:val="00C301EF"/>
    <w:rsid w:val="00C32BA6"/>
    <w:rsid w:val="00C32C81"/>
    <w:rsid w:val="00C33037"/>
    <w:rsid w:val="00C42A21"/>
    <w:rsid w:val="00C55C12"/>
    <w:rsid w:val="00CF51F0"/>
    <w:rsid w:val="00D05879"/>
    <w:rsid w:val="00D13EFF"/>
    <w:rsid w:val="00D2172D"/>
    <w:rsid w:val="00D23060"/>
    <w:rsid w:val="00D525C0"/>
    <w:rsid w:val="00D82DA7"/>
    <w:rsid w:val="00D83999"/>
    <w:rsid w:val="00D92509"/>
    <w:rsid w:val="00DD69CD"/>
    <w:rsid w:val="00E0088D"/>
    <w:rsid w:val="00E06AC5"/>
    <w:rsid w:val="00E17713"/>
    <w:rsid w:val="00E516E8"/>
    <w:rsid w:val="00EA0EB9"/>
    <w:rsid w:val="00EB4F56"/>
    <w:rsid w:val="00F0060A"/>
    <w:rsid w:val="00F162DC"/>
    <w:rsid w:val="00F25DB2"/>
    <w:rsid w:val="00F46B69"/>
    <w:rsid w:val="00F51B26"/>
    <w:rsid w:val="00F677B9"/>
    <w:rsid w:val="00F77E2B"/>
    <w:rsid w:val="00F80188"/>
    <w:rsid w:val="00F95D78"/>
    <w:rsid w:val="00F9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C195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36"/>
    <w:pPr>
      <w:spacing w:line="276" w:lineRule="auto"/>
    </w:pPr>
    <w:rPr>
      <w:rFonts w:eastAsiaTheme="minorHAnsi"/>
      <w:sz w:val="28"/>
      <w:szCs w:val="28"/>
      <w:lang w:val="uk-UA" w:eastAsia="en-US"/>
    </w:rPr>
  </w:style>
  <w:style w:type="paragraph" w:styleId="1">
    <w:name w:val="heading 1"/>
    <w:basedOn w:val="a0"/>
    <w:next w:val="a"/>
    <w:link w:val="10"/>
    <w:qFormat/>
    <w:rsid w:val="004A6336"/>
    <w:pPr>
      <w:keepNext/>
      <w:numPr>
        <w:numId w:val="1"/>
      </w:numPr>
      <w:tabs>
        <w:tab w:val="left" w:pos="284"/>
      </w:tabs>
      <w:spacing w:before="120" w:after="120" w:line="216" w:lineRule="auto"/>
      <w:contextualSpacing w:val="0"/>
      <w:outlineLvl w:val="0"/>
    </w:pPr>
    <w:rPr>
      <w:rFonts w:asciiTheme="minorHAnsi" w:hAnsiTheme="minorHAnsi"/>
      <w:b/>
      <w:color w:val="002060"/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A6336"/>
    <w:rPr>
      <w:rFonts w:asciiTheme="minorHAnsi" w:eastAsiaTheme="minorHAnsi" w:hAnsiTheme="minorHAnsi"/>
      <w:b/>
      <w:color w:val="002060"/>
      <w:sz w:val="24"/>
      <w:szCs w:val="24"/>
      <w:lang w:val="uk-UA" w:eastAsia="en-US"/>
    </w:rPr>
  </w:style>
  <w:style w:type="table" w:styleId="a4">
    <w:name w:val="Table Grid"/>
    <w:basedOn w:val="a2"/>
    <w:uiPriority w:val="59"/>
    <w:rsid w:val="004A6336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List Paragraph"/>
    <w:basedOn w:val="a"/>
    <w:uiPriority w:val="34"/>
    <w:qFormat/>
    <w:rsid w:val="004A6336"/>
    <w:pPr>
      <w:ind w:left="720"/>
      <w:contextualSpacing/>
    </w:pPr>
  </w:style>
  <w:style w:type="character" w:styleId="a5">
    <w:name w:val="Hyperlink"/>
    <w:basedOn w:val="a1"/>
    <w:rsid w:val="004A6336"/>
    <w:rPr>
      <w:color w:val="0000FF" w:themeColor="hyperlink"/>
      <w:u w:val="single"/>
    </w:rPr>
  </w:style>
  <w:style w:type="character" w:customStyle="1" w:styleId="11">
    <w:name w:val="Основной шрифт абзаца1"/>
    <w:rsid w:val="004A6336"/>
  </w:style>
  <w:style w:type="paragraph" w:styleId="a6">
    <w:name w:val="Balloon Text"/>
    <w:basedOn w:val="a"/>
    <w:link w:val="a7"/>
    <w:rsid w:val="004A63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4A6336"/>
    <w:rPr>
      <w:rFonts w:ascii="Tahoma" w:eastAsiaTheme="minorHAnsi" w:hAnsi="Tahoma" w:cs="Tahoma"/>
      <w:sz w:val="16"/>
      <w:szCs w:val="16"/>
      <w:lang w:val="uk-UA" w:eastAsia="en-US"/>
    </w:rPr>
  </w:style>
  <w:style w:type="character" w:styleId="a8">
    <w:name w:val="annotation reference"/>
    <w:basedOn w:val="a1"/>
    <w:semiHidden/>
    <w:unhideWhenUsed/>
    <w:rsid w:val="00D82DA7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D82DA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semiHidden/>
    <w:rsid w:val="00D82DA7"/>
    <w:rPr>
      <w:rFonts w:eastAsiaTheme="minorHAnsi"/>
      <w:lang w:val="uk-UA" w:eastAsia="en-US"/>
    </w:rPr>
  </w:style>
  <w:style w:type="paragraph" w:styleId="ab">
    <w:name w:val="annotation subject"/>
    <w:basedOn w:val="a9"/>
    <w:next w:val="a9"/>
    <w:link w:val="ac"/>
    <w:semiHidden/>
    <w:unhideWhenUsed/>
    <w:rsid w:val="00D82DA7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D82DA7"/>
    <w:rPr>
      <w:rFonts w:eastAsiaTheme="minorHAnsi"/>
      <w:b/>
      <w:bCs/>
      <w:lang w:val="uk-UA" w:eastAsia="en-US"/>
    </w:rPr>
  </w:style>
  <w:style w:type="paragraph" w:styleId="ad">
    <w:name w:val="Revision"/>
    <w:hidden/>
    <w:uiPriority w:val="99"/>
    <w:semiHidden/>
    <w:rsid w:val="00D82DA7"/>
    <w:rPr>
      <w:rFonts w:eastAsiaTheme="minorHAnsi"/>
      <w:sz w:val="28"/>
      <w:szCs w:val="28"/>
      <w:lang w:val="uk-UA" w:eastAsia="en-US"/>
    </w:rPr>
  </w:style>
  <w:style w:type="table" w:customStyle="1" w:styleId="-211">
    <w:name w:val="Таблица-сетка 2 — акцент 11"/>
    <w:basedOn w:val="a2"/>
    <w:uiPriority w:val="47"/>
    <w:rsid w:val="00AB05C9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e">
    <w:name w:val="footnote text"/>
    <w:basedOn w:val="a"/>
    <w:link w:val="af"/>
    <w:semiHidden/>
    <w:unhideWhenUsed/>
    <w:rsid w:val="004E0EDF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semiHidden/>
    <w:rsid w:val="004E0EDF"/>
    <w:rPr>
      <w:rFonts w:eastAsiaTheme="minorHAnsi"/>
      <w:lang w:val="uk-UA" w:eastAsia="en-US"/>
    </w:rPr>
  </w:style>
  <w:style w:type="character" w:styleId="af0">
    <w:name w:val="footnote reference"/>
    <w:basedOn w:val="a1"/>
    <w:semiHidden/>
    <w:unhideWhenUsed/>
    <w:rsid w:val="004E0EDF"/>
    <w:rPr>
      <w:vertAlign w:val="superscript"/>
    </w:rPr>
  </w:style>
  <w:style w:type="paragraph" w:customStyle="1" w:styleId="12">
    <w:name w:val="Абзац списка1"/>
    <w:basedOn w:val="a"/>
    <w:uiPriority w:val="34"/>
    <w:qFormat/>
    <w:rsid w:val="00C33037"/>
    <w:pPr>
      <w:spacing w:after="200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F8018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36"/>
    <w:pPr>
      <w:spacing w:line="276" w:lineRule="auto"/>
    </w:pPr>
    <w:rPr>
      <w:rFonts w:eastAsiaTheme="minorHAnsi"/>
      <w:sz w:val="28"/>
      <w:szCs w:val="28"/>
      <w:lang w:val="uk-UA" w:eastAsia="en-US"/>
    </w:rPr>
  </w:style>
  <w:style w:type="paragraph" w:styleId="1">
    <w:name w:val="heading 1"/>
    <w:basedOn w:val="a0"/>
    <w:next w:val="a"/>
    <w:link w:val="10"/>
    <w:qFormat/>
    <w:rsid w:val="004A6336"/>
    <w:pPr>
      <w:keepNext/>
      <w:numPr>
        <w:numId w:val="1"/>
      </w:numPr>
      <w:tabs>
        <w:tab w:val="left" w:pos="284"/>
      </w:tabs>
      <w:spacing w:before="120" w:after="120" w:line="216" w:lineRule="auto"/>
      <w:contextualSpacing w:val="0"/>
      <w:outlineLvl w:val="0"/>
    </w:pPr>
    <w:rPr>
      <w:rFonts w:asciiTheme="minorHAnsi" w:hAnsiTheme="minorHAnsi"/>
      <w:b/>
      <w:color w:val="002060"/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A6336"/>
    <w:rPr>
      <w:rFonts w:asciiTheme="minorHAnsi" w:eastAsiaTheme="minorHAnsi" w:hAnsiTheme="minorHAnsi"/>
      <w:b/>
      <w:color w:val="002060"/>
      <w:sz w:val="24"/>
      <w:szCs w:val="24"/>
      <w:lang w:val="uk-UA" w:eastAsia="en-US"/>
    </w:rPr>
  </w:style>
  <w:style w:type="table" w:styleId="a4">
    <w:name w:val="Table Grid"/>
    <w:basedOn w:val="a2"/>
    <w:uiPriority w:val="59"/>
    <w:rsid w:val="004A6336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List Paragraph"/>
    <w:basedOn w:val="a"/>
    <w:uiPriority w:val="34"/>
    <w:qFormat/>
    <w:rsid w:val="004A6336"/>
    <w:pPr>
      <w:ind w:left="720"/>
      <w:contextualSpacing/>
    </w:pPr>
  </w:style>
  <w:style w:type="character" w:styleId="a5">
    <w:name w:val="Hyperlink"/>
    <w:basedOn w:val="a1"/>
    <w:rsid w:val="004A6336"/>
    <w:rPr>
      <w:color w:val="0000FF" w:themeColor="hyperlink"/>
      <w:u w:val="single"/>
    </w:rPr>
  </w:style>
  <w:style w:type="character" w:customStyle="1" w:styleId="11">
    <w:name w:val="Основной шрифт абзаца1"/>
    <w:rsid w:val="004A6336"/>
  </w:style>
  <w:style w:type="paragraph" w:styleId="a6">
    <w:name w:val="Balloon Text"/>
    <w:basedOn w:val="a"/>
    <w:link w:val="a7"/>
    <w:rsid w:val="004A63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4A6336"/>
    <w:rPr>
      <w:rFonts w:ascii="Tahoma" w:eastAsiaTheme="minorHAnsi" w:hAnsi="Tahoma" w:cs="Tahoma"/>
      <w:sz w:val="16"/>
      <w:szCs w:val="16"/>
      <w:lang w:val="uk-UA" w:eastAsia="en-US"/>
    </w:rPr>
  </w:style>
  <w:style w:type="character" w:styleId="a8">
    <w:name w:val="annotation reference"/>
    <w:basedOn w:val="a1"/>
    <w:semiHidden/>
    <w:unhideWhenUsed/>
    <w:rsid w:val="00D82DA7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D82DA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semiHidden/>
    <w:rsid w:val="00D82DA7"/>
    <w:rPr>
      <w:rFonts w:eastAsiaTheme="minorHAnsi"/>
      <w:lang w:val="uk-UA" w:eastAsia="en-US"/>
    </w:rPr>
  </w:style>
  <w:style w:type="paragraph" w:styleId="ab">
    <w:name w:val="annotation subject"/>
    <w:basedOn w:val="a9"/>
    <w:next w:val="a9"/>
    <w:link w:val="ac"/>
    <w:semiHidden/>
    <w:unhideWhenUsed/>
    <w:rsid w:val="00D82DA7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D82DA7"/>
    <w:rPr>
      <w:rFonts w:eastAsiaTheme="minorHAnsi"/>
      <w:b/>
      <w:bCs/>
      <w:lang w:val="uk-UA" w:eastAsia="en-US"/>
    </w:rPr>
  </w:style>
  <w:style w:type="paragraph" w:styleId="ad">
    <w:name w:val="Revision"/>
    <w:hidden/>
    <w:uiPriority w:val="99"/>
    <w:semiHidden/>
    <w:rsid w:val="00D82DA7"/>
    <w:rPr>
      <w:rFonts w:eastAsiaTheme="minorHAnsi"/>
      <w:sz w:val="28"/>
      <w:szCs w:val="28"/>
      <w:lang w:val="uk-UA" w:eastAsia="en-US"/>
    </w:rPr>
  </w:style>
  <w:style w:type="table" w:customStyle="1" w:styleId="-211">
    <w:name w:val="Таблица-сетка 2 — акцент 11"/>
    <w:basedOn w:val="a2"/>
    <w:uiPriority w:val="47"/>
    <w:rsid w:val="00AB05C9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e">
    <w:name w:val="footnote text"/>
    <w:basedOn w:val="a"/>
    <w:link w:val="af"/>
    <w:semiHidden/>
    <w:unhideWhenUsed/>
    <w:rsid w:val="004E0EDF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semiHidden/>
    <w:rsid w:val="004E0EDF"/>
    <w:rPr>
      <w:rFonts w:eastAsiaTheme="minorHAnsi"/>
      <w:lang w:val="uk-UA" w:eastAsia="en-US"/>
    </w:rPr>
  </w:style>
  <w:style w:type="character" w:styleId="af0">
    <w:name w:val="footnote reference"/>
    <w:basedOn w:val="a1"/>
    <w:semiHidden/>
    <w:unhideWhenUsed/>
    <w:rsid w:val="004E0EDF"/>
    <w:rPr>
      <w:vertAlign w:val="superscript"/>
    </w:rPr>
  </w:style>
  <w:style w:type="paragraph" w:customStyle="1" w:styleId="12">
    <w:name w:val="Абзац списка1"/>
    <w:basedOn w:val="a"/>
    <w:uiPriority w:val="34"/>
    <w:qFormat/>
    <w:rsid w:val="00C33037"/>
    <w:pPr>
      <w:spacing w:after="200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F80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vasylkevych@ukr.net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do.ipo.kpi.ua/login/?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43B7633E08C04F9C8DA9538A0E394B" ma:contentTypeVersion="4" ma:contentTypeDescription="Створення нового документа." ma:contentTypeScope="" ma:versionID="f1fcc6b39b6ff6bb68bb579e89a68056">
  <xsd:schema xmlns:xsd="http://www.w3.org/2001/XMLSchema" xmlns:xs="http://www.w3.org/2001/XMLSchema" xmlns:p="http://schemas.microsoft.com/office/2006/metadata/properties" xmlns:ns3="f9512bbf-4d64-46a6-ba91-565f04fc291b" targetNamespace="http://schemas.microsoft.com/office/2006/metadata/properties" ma:root="true" ma:fieldsID="4fc7034385da9438d163bf9a8bf8da26" ns3:_="">
    <xsd:import namespace="f9512bbf-4d64-46a6-ba91-565f04fc29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12bbf-4d64-46a6-ba91-565f04fc2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D4880-1A4C-4FF6-A7F4-D55ACDF285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5E0E47-B509-4CB0-9FD7-9C7F56F68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12bbf-4d64-46a6-ba91-565f04fc2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938234-7D05-4555-B5D8-E366656559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08CA41-988D-4EAD-9B00-491C4E38F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8413</Words>
  <Characters>4796</Characters>
  <Application>Microsoft Office Word</Application>
  <DocSecurity>0</DocSecurity>
  <Lines>39</Lines>
  <Paragraphs>26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NMV KPI</Company>
  <LinksUpToDate>false</LinksUpToDate>
  <CharactersWithSpaces>13183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Nadya;Тетяна Желяскова</dc:creator>
  <cp:lastModifiedBy>Саша</cp:lastModifiedBy>
  <cp:revision>4</cp:revision>
  <cp:lastPrinted>2020-09-07T13:50:00Z</cp:lastPrinted>
  <dcterms:created xsi:type="dcterms:W3CDTF">2023-09-06T06:23:00Z</dcterms:created>
  <dcterms:modified xsi:type="dcterms:W3CDTF">2023-10-11T19:20:00Z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0x0101006D43B7633E08C04F9C8DA9538A0E394B</vt:lpwstr>
  </property>
</Properties>
</file>